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765" w:rsidRPr="00623765" w:rsidRDefault="00623765" w:rsidP="00623765">
      <w:pPr>
        <w:jc w:val="right"/>
        <w:rPr>
          <w:b/>
          <w:sz w:val="24"/>
          <w:szCs w:val="24"/>
        </w:rPr>
      </w:pPr>
      <w:bookmarkStart w:id="0" w:name="_GoBack"/>
      <w:bookmarkEnd w:id="0"/>
    </w:p>
    <w:p w:rsidR="00623765" w:rsidRPr="00623765" w:rsidRDefault="00623765" w:rsidP="00623765">
      <w:pPr>
        <w:jc w:val="center"/>
        <w:rPr>
          <w:b/>
          <w:bCs/>
          <w:sz w:val="24"/>
          <w:szCs w:val="24"/>
        </w:rPr>
      </w:pPr>
    </w:p>
    <w:p w:rsidR="00623765" w:rsidRPr="00623765" w:rsidRDefault="00623765" w:rsidP="00623765">
      <w:pPr>
        <w:jc w:val="center"/>
        <w:rPr>
          <w:b/>
          <w:bCs/>
          <w:sz w:val="24"/>
          <w:szCs w:val="24"/>
        </w:rPr>
      </w:pPr>
      <w:r w:rsidRPr="00623765">
        <w:rPr>
          <w:b/>
          <w:bCs/>
          <w:sz w:val="24"/>
          <w:szCs w:val="24"/>
        </w:rPr>
        <w:t>Regulamin świadczeń dla studentów</w:t>
      </w:r>
    </w:p>
    <w:p w:rsidR="00623765" w:rsidRPr="00623765" w:rsidRDefault="00623765" w:rsidP="00623765">
      <w:pPr>
        <w:keepNext/>
        <w:jc w:val="center"/>
        <w:outlineLvl w:val="4"/>
        <w:rPr>
          <w:b/>
          <w:bCs/>
          <w:sz w:val="24"/>
          <w:szCs w:val="24"/>
        </w:rPr>
      </w:pPr>
      <w:r w:rsidRPr="00623765">
        <w:rPr>
          <w:b/>
          <w:bCs/>
          <w:sz w:val="24"/>
          <w:szCs w:val="24"/>
        </w:rPr>
        <w:t xml:space="preserve">Wyższej Szkoły </w:t>
      </w:r>
      <w:proofErr w:type="spellStart"/>
      <w:r w:rsidRPr="00623765">
        <w:rPr>
          <w:b/>
          <w:bCs/>
          <w:sz w:val="24"/>
          <w:szCs w:val="24"/>
        </w:rPr>
        <w:t>Humanistyczno</w:t>
      </w:r>
      <w:proofErr w:type="spellEnd"/>
      <w:r w:rsidRPr="00623765">
        <w:rPr>
          <w:b/>
          <w:bCs/>
          <w:sz w:val="24"/>
          <w:szCs w:val="24"/>
        </w:rPr>
        <w:t xml:space="preserve"> – Ekonomicznej</w:t>
      </w:r>
    </w:p>
    <w:p w:rsidR="00623765" w:rsidRPr="00623765" w:rsidRDefault="00623765" w:rsidP="00623765">
      <w:pPr>
        <w:jc w:val="center"/>
        <w:rPr>
          <w:b/>
          <w:bCs/>
          <w:sz w:val="24"/>
          <w:szCs w:val="24"/>
        </w:rPr>
      </w:pPr>
      <w:r w:rsidRPr="00623765">
        <w:rPr>
          <w:b/>
          <w:bCs/>
          <w:sz w:val="24"/>
          <w:szCs w:val="24"/>
        </w:rPr>
        <w:t>im. Jana Zamoyskiego</w:t>
      </w:r>
    </w:p>
    <w:p w:rsidR="00623765" w:rsidRPr="00623765" w:rsidRDefault="00623765" w:rsidP="00623765">
      <w:pPr>
        <w:jc w:val="center"/>
        <w:rPr>
          <w:b/>
          <w:bCs/>
          <w:sz w:val="24"/>
          <w:szCs w:val="24"/>
        </w:rPr>
      </w:pPr>
      <w:r w:rsidRPr="00623765">
        <w:rPr>
          <w:b/>
          <w:bCs/>
          <w:sz w:val="24"/>
          <w:szCs w:val="24"/>
        </w:rPr>
        <w:t xml:space="preserve"> z siedzibą w Zamościu</w:t>
      </w:r>
    </w:p>
    <w:p w:rsidR="00623765" w:rsidRPr="00623765" w:rsidRDefault="00623765" w:rsidP="00623765">
      <w:pPr>
        <w:jc w:val="both"/>
        <w:rPr>
          <w:b/>
          <w:sz w:val="24"/>
          <w:szCs w:val="24"/>
        </w:rPr>
      </w:pPr>
    </w:p>
    <w:p w:rsidR="00623765" w:rsidRPr="00623765" w:rsidRDefault="00623765" w:rsidP="00623765">
      <w:pPr>
        <w:jc w:val="center"/>
        <w:rPr>
          <w:b/>
          <w:sz w:val="24"/>
          <w:szCs w:val="24"/>
        </w:rPr>
      </w:pPr>
      <w:r w:rsidRPr="00623765">
        <w:rPr>
          <w:b/>
          <w:sz w:val="24"/>
          <w:szCs w:val="24"/>
        </w:rPr>
        <w:t>Rozdział I</w:t>
      </w:r>
    </w:p>
    <w:p w:rsidR="00623765" w:rsidRPr="00623765" w:rsidRDefault="00623765" w:rsidP="00623765">
      <w:pPr>
        <w:jc w:val="center"/>
        <w:rPr>
          <w:b/>
          <w:sz w:val="24"/>
          <w:szCs w:val="24"/>
        </w:rPr>
      </w:pPr>
      <w:r w:rsidRPr="00623765">
        <w:rPr>
          <w:b/>
          <w:sz w:val="24"/>
          <w:szCs w:val="24"/>
        </w:rPr>
        <w:t>Przepisy ogólne</w:t>
      </w:r>
    </w:p>
    <w:p w:rsidR="00623765" w:rsidRPr="00623765" w:rsidRDefault="00623765" w:rsidP="00623765">
      <w:pPr>
        <w:jc w:val="center"/>
        <w:rPr>
          <w:b/>
          <w:sz w:val="24"/>
          <w:szCs w:val="24"/>
        </w:rPr>
      </w:pPr>
    </w:p>
    <w:p w:rsidR="00623765" w:rsidRPr="00623765" w:rsidRDefault="00623765" w:rsidP="00623765">
      <w:pPr>
        <w:jc w:val="center"/>
        <w:rPr>
          <w:sz w:val="24"/>
          <w:szCs w:val="24"/>
        </w:rPr>
      </w:pPr>
      <w:r w:rsidRPr="00623765">
        <w:rPr>
          <w:sz w:val="24"/>
          <w:szCs w:val="24"/>
        </w:rPr>
        <w:t>§ 1</w:t>
      </w:r>
    </w:p>
    <w:p w:rsidR="00623765" w:rsidRPr="00623765" w:rsidRDefault="00623765" w:rsidP="00623765">
      <w:pPr>
        <w:numPr>
          <w:ilvl w:val="0"/>
          <w:numId w:val="1"/>
        </w:numPr>
        <w:tabs>
          <w:tab w:val="num" w:pos="426"/>
        </w:tabs>
        <w:ind w:left="426"/>
        <w:jc w:val="both"/>
        <w:rPr>
          <w:sz w:val="24"/>
          <w:szCs w:val="24"/>
        </w:rPr>
      </w:pPr>
      <w:r w:rsidRPr="00623765">
        <w:rPr>
          <w:sz w:val="24"/>
          <w:szCs w:val="24"/>
        </w:rPr>
        <w:t>Student  może ubiegać się o:</w:t>
      </w:r>
    </w:p>
    <w:p w:rsidR="00623765" w:rsidRPr="00623765" w:rsidRDefault="00623765" w:rsidP="00623765">
      <w:pPr>
        <w:numPr>
          <w:ilvl w:val="1"/>
          <w:numId w:val="1"/>
        </w:numPr>
        <w:tabs>
          <w:tab w:val="num" w:pos="851"/>
        </w:tabs>
        <w:ind w:left="851"/>
        <w:jc w:val="both"/>
        <w:rPr>
          <w:sz w:val="24"/>
          <w:szCs w:val="24"/>
        </w:rPr>
      </w:pPr>
      <w:r w:rsidRPr="00623765">
        <w:rPr>
          <w:sz w:val="24"/>
          <w:szCs w:val="24"/>
        </w:rPr>
        <w:t>stypendium socjalne,</w:t>
      </w:r>
    </w:p>
    <w:p w:rsidR="00623765" w:rsidRPr="00623765" w:rsidRDefault="00623765" w:rsidP="00623765">
      <w:pPr>
        <w:numPr>
          <w:ilvl w:val="1"/>
          <w:numId w:val="1"/>
        </w:numPr>
        <w:tabs>
          <w:tab w:val="num" w:pos="851"/>
        </w:tabs>
        <w:ind w:left="851"/>
        <w:jc w:val="both"/>
        <w:rPr>
          <w:sz w:val="24"/>
          <w:szCs w:val="24"/>
        </w:rPr>
      </w:pPr>
      <w:r w:rsidRPr="00623765">
        <w:rPr>
          <w:sz w:val="24"/>
          <w:szCs w:val="24"/>
        </w:rPr>
        <w:t>stypendium dla osób niepełnosprawnych,</w:t>
      </w:r>
    </w:p>
    <w:p w:rsidR="00623765" w:rsidRPr="00623765" w:rsidRDefault="00623765" w:rsidP="00623765">
      <w:pPr>
        <w:numPr>
          <w:ilvl w:val="1"/>
          <w:numId w:val="1"/>
        </w:numPr>
        <w:tabs>
          <w:tab w:val="num" w:pos="851"/>
        </w:tabs>
        <w:ind w:left="851"/>
        <w:jc w:val="both"/>
        <w:rPr>
          <w:sz w:val="24"/>
          <w:szCs w:val="24"/>
        </w:rPr>
      </w:pPr>
      <w:r w:rsidRPr="00623765">
        <w:rPr>
          <w:sz w:val="24"/>
          <w:szCs w:val="24"/>
        </w:rPr>
        <w:t xml:space="preserve">zapomogę </w:t>
      </w:r>
    </w:p>
    <w:p w:rsidR="00623765" w:rsidRPr="00623765" w:rsidRDefault="00623765" w:rsidP="00623765">
      <w:pPr>
        <w:numPr>
          <w:ilvl w:val="1"/>
          <w:numId w:val="1"/>
        </w:numPr>
        <w:tabs>
          <w:tab w:val="num" w:pos="851"/>
        </w:tabs>
        <w:ind w:left="851"/>
        <w:jc w:val="both"/>
        <w:rPr>
          <w:sz w:val="24"/>
          <w:szCs w:val="24"/>
        </w:rPr>
      </w:pPr>
      <w:r w:rsidRPr="00623765">
        <w:rPr>
          <w:sz w:val="24"/>
          <w:szCs w:val="24"/>
        </w:rPr>
        <w:t>stypendium rektora,</w:t>
      </w:r>
    </w:p>
    <w:p w:rsidR="00623765" w:rsidRPr="00623765" w:rsidRDefault="00623765" w:rsidP="00623765">
      <w:pPr>
        <w:numPr>
          <w:ilvl w:val="0"/>
          <w:numId w:val="1"/>
        </w:numPr>
        <w:tabs>
          <w:tab w:val="num" w:pos="426"/>
        </w:tabs>
        <w:ind w:left="426"/>
        <w:jc w:val="both"/>
        <w:rPr>
          <w:sz w:val="24"/>
          <w:szCs w:val="24"/>
        </w:rPr>
      </w:pPr>
      <w:r w:rsidRPr="00623765">
        <w:rPr>
          <w:sz w:val="24"/>
          <w:szCs w:val="24"/>
        </w:rPr>
        <w:t xml:space="preserve">Świadczenia, o których mowa w ust. 1 przyznawane są przez Wyższą Szkołę Humanistyczno-Ekonomiczną im Jana Zamoyskiego z siedzibą w Zamościu, zwaną dalej Uczelnią, z dotacji budżetowej. </w:t>
      </w:r>
    </w:p>
    <w:p w:rsidR="00623765" w:rsidRPr="00623765" w:rsidRDefault="00623765" w:rsidP="00623765">
      <w:pPr>
        <w:numPr>
          <w:ilvl w:val="0"/>
          <w:numId w:val="1"/>
        </w:numPr>
        <w:tabs>
          <w:tab w:val="num" w:pos="426"/>
        </w:tabs>
        <w:ind w:left="426"/>
        <w:jc w:val="both"/>
        <w:rPr>
          <w:sz w:val="24"/>
          <w:szCs w:val="24"/>
        </w:rPr>
      </w:pPr>
      <w:r w:rsidRPr="00623765">
        <w:rPr>
          <w:sz w:val="24"/>
          <w:szCs w:val="24"/>
        </w:rPr>
        <w:t>Studenci Uczelni będący cudzoziemcami mogą ubiegać się o przyznanie stypendium dla osób niepełnosprawnych, stypendium rektora oraz zapomogi na zasadach określonych w niniejszym regulaminie.</w:t>
      </w:r>
    </w:p>
    <w:p w:rsidR="00623765" w:rsidRPr="00623765" w:rsidRDefault="00623765" w:rsidP="00623765">
      <w:pPr>
        <w:numPr>
          <w:ilvl w:val="0"/>
          <w:numId w:val="1"/>
        </w:numPr>
        <w:tabs>
          <w:tab w:val="num" w:pos="426"/>
        </w:tabs>
        <w:ind w:left="426"/>
        <w:jc w:val="both"/>
        <w:rPr>
          <w:sz w:val="24"/>
          <w:szCs w:val="24"/>
        </w:rPr>
      </w:pPr>
      <w:r w:rsidRPr="00623765">
        <w:rPr>
          <w:sz w:val="24"/>
          <w:szCs w:val="24"/>
        </w:rPr>
        <w:t>Stypendium socjalne przysługuje studentom Uczelni posiadającym obywatelstwo polskie oraz następującym cudzoziemcom:</w:t>
      </w:r>
    </w:p>
    <w:p w:rsidR="00623765" w:rsidRPr="00623765" w:rsidRDefault="00623765" w:rsidP="00623765">
      <w:pPr>
        <w:numPr>
          <w:ilvl w:val="0"/>
          <w:numId w:val="16"/>
        </w:numPr>
        <w:jc w:val="both"/>
        <w:rPr>
          <w:sz w:val="24"/>
          <w:szCs w:val="24"/>
        </w:rPr>
      </w:pPr>
      <w:r w:rsidRPr="00623765">
        <w:rPr>
          <w:sz w:val="24"/>
          <w:szCs w:val="24"/>
        </w:rPr>
        <w:t>którym udzielono zezwolenia na pobyt stały, lub rezydenta długoterminowego Unii Europejskiej;</w:t>
      </w:r>
    </w:p>
    <w:p w:rsidR="00623765" w:rsidRPr="00623765" w:rsidRDefault="00623765" w:rsidP="00623765">
      <w:pPr>
        <w:numPr>
          <w:ilvl w:val="0"/>
          <w:numId w:val="16"/>
        </w:numPr>
        <w:jc w:val="both"/>
        <w:rPr>
          <w:sz w:val="24"/>
          <w:szCs w:val="24"/>
        </w:rPr>
      </w:pPr>
      <w:r w:rsidRPr="00623765">
        <w:rPr>
          <w:sz w:val="24"/>
          <w:szCs w:val="24"/>
        </w:rPr>
        <w:t>którym udzielono zezwolenia na pobyt czasowy w związku z okolicznościami, o których mowa w art. 159 ust. 1 lub art. 186 ust. 1 pkt 3 lub 4 ustawy z dnia 12 grudnia 2013 r. o cudzoziemcach (Dz.U. z 2017 r. poz. 2206 i 2282 oraz z 2018 r. poz. 107, 138 i 771);</w:t>
      </w:r>
    </w:p>
    <w:p w:rsidR="00623765" w:rsidRPr="00623765" w:rsidRDefault="00623765" w:rsidP="00623765">
      <w:pPr>
        <w:numPr>
          <w:ilvl w:val="0"/>
          <w:numId w:val="16"/>
        </w:numPr>
        <w:jc w:val="both"/>
        <w:rPr>
          <w:sz w:val="24"/>
          <w:szCs w:val="24"/>
        </w:rPr>
      </w:pPr>
      <w:r w:rsidRPr="00623765">
        <w:rPr>
          <w:sz w:val="24"/>
          <w:szCs w:val="24"/>
        </w:rPr>
        <w:t>którym posiada status uchodźcy nadany w Rzeczypospolitej Polskiej albo korzysta z ochrony czasowej albo ochrony uzupełniającej na terytorium Rzeczypospolitej Polskiej;</w:t>
      </w:r>
    </w:p>
    <w:p w:rsidR="00623765" w:rsidRPr="00623765" w:rsidRDefault="00623765" w:rsidP="00623765">
      <w:pPr>
        <w:numPr>
          <w:ilvl w:val="0"/>
          <w:numId w:val="16"/>
        </w:numPr>
        <w:jc w:val="both"/>
        <w:rPr>
          <w:sz w:val="24"/>
          <w:szCs w:val="24"/>
        </w:rPr>
      </w:pPr>
      <w:r w:rsidRPr="00623765">
        <w:rPr>
          <w:sz w:val="24"/>
          <w:szCs w:val="24"/>
        </w:rPr>
        <w:t>posiadającym certyfikatu poświadczający znajomość języka polskiego jako obcego, o którym mowa w art. 11a ust. 2 ustawy z dnia 7 października 1999 r. o języku polskim (Dz.U. z 2018 r. poz. 931), co najmniej na poziomie biegłości językowej C1;</w:t>
      </w:r>
    </w:p>
    <w:p w:rsidR="00623765" w:rsidRPr="00623765" w:rsidRDefault="00623765" w:rsidP="00623765">
      <w:pPr>
        <w:numPr>
          <w:ilvl w:val="0"/>
          <w:numId w:val="16"/>
        </w:numPr>
        <w:jc w:val="both"/>
        <w:rPr>
          <w:sz w:val="24"/>
          <w:szCs w:val="24"/>
        </w:rPr>
      </w:pPr>
      <w:r w:rsidRPr="00623765">
        <w:rPr>
          <w:sz w:val="24"/>
          <w:szCs w:val="24"/>
        </w:rPr>
        <w:t>posiadającym Karty Polaka lub osobom, którym wydano decyzję w sprawie stwierdzenia polskiego pochodzenia;</w:t>
      </w:r>
    </w:p>
    <w:p w:rsidR="00623765" w:rsidRPr="00623765" w:rsidRDefault="00623765" w:rsidP="00623765">
      <w:pPr>
        <w:numPr>
          <w:ilvl w:val="0"/>
          <w:numId w:val="16"/>
        </w:numPr>
        <w:jc w:val="both"/>
        <w:rPr>
          <w:sz w:val="24"/>
          <w:szCs w:val="24"/>
        </w:rPr>
      </w:pPr>
      <w:r w:rsidRPr="00623765">
        <w:rPr>
          <w:sz w:val="24"/>
          <w:szCs w:val="24"/>
        </w:rPr>
        <w:t xml:space="preserve">będącym małżonkiem, wstępnym lub zstępnym obywatela Rzeczypospolitej Polskiej, mieszkającym na terytorium Rzeczypospolitej Polskiej. </w:t>
      </w:r>
    </w:p>
    <w:p w:rsidR="00623765" w:rsidRPr="00623765" w:rsidRDefault="00623765" w:rsidP="00623765">
      <w:pPr>
        <w:numPr>
          <w:ilvl w:val="0"/>
          <w:numId w:val="16"/>
        </w:numPr>
        <w:tabs>
          <w:tab w:val="num" w:pos="426"/>
        </w:tabs>
        <w:jc w:val="both"/>
        <w:rPr>
          <w:sz w:val="24"/>
          <w:szCs w:val="24"/>
        </w:rPr>
      </w:pPr>
      <w:r w:rsidRPr="00623765">
        <w:rPr>
          <w:sz w:val="24"/>
          <w:szCs w:val="24"/>
        </w:rPr>
        <w:t xml:space="preserve">którym udzielono zezwolenia na pobyt czasowy w związku z okolicznościami, o których mowa w art. 151 ust. 1 lub art. 151b ust. 1 ustawy z dnia 12 grudnia 2013 r. o cudzoziemcach, lub przebywającego na terytorium Rzeczypospolitej Polskiej w związku z korzystaniem z mobilności krótkoterminowej naukowca na warunkach określonych w art. 156b ust. 1 tej ustawy lub posiadającego wizę krajową w celu prowadzenia badań naukowych lub prac rozwojowych. </w:t>
      </w:r>
    </w:p>
    <w:p w:rsidR="00623765" w:rsidRPr="00623765" w:rsidRDefault="00623765" w:rsidP="00623765">
      <w:pPr>
        <w:numPr>
          <w:ilvl w:val="0"/>
          <w:numId w:val="1"/>
        </w:numPr>
        <w:tabs>
          <w:tab w:val="num" w:pos="567"/>
        </w:tabs>
        <w:ind w:left="426"/>
        <w:jc w:val="both"/>
        <w:rPr>
          <w:sz w:val="24"/>
          <w:szCs w:val="24"/>
        </w:rPr>
      </w:pPr>
      <w:r w:rsidRPr="00623765">
        <w:rPr>
          <w:sz w:val="24"/>
          <w:szCs w:val="24"/>
        </w:rPr>
        <w:t>Pomoc materialna nie przysługuje studentom:</w:t>
      </w:r>
    </w:p>
    <w:p w:rsidR="00623765" w:rsidRPr="00623765" w:rsidRDefault="00623765" w:rsidP="00623765">
      <w:pPr>
        <w:numPr>
          <w:ilvl w:val="1"/>
          <w:numId w:val="1"/>
        </w:numPr>
        <w:ind w:left="993" w:hanging="284"/>
        <w:jc w:val="both"/>
        <w:rPr>
          <w:sz w:val="24"/>
          <w:szCs w:val="24"/>
        </w:rPr>
      </w:pPr>
      <w:r w:rsidRPr="00623765">
        <w:rPr>
          <w:sz w:val="24"/>
          <w:szCs w:val="24"/>
        </w:rPr>
        <w:t>oczekującym na powtarzanie semestru,</w:t>
      </w:r>
    </w:p>
    <w:p w:rsidR="00623765" w:rsidRPr="00623765" w:rsidRDefault="00623765" w:rsidP="00623765">
      <w:pPr>
        <w:numPr>
          <w:ilvl w:val="1"/>
          <w:numId w:val="1"/>
        </w:numPr>
        <w:ind w:left="993" w:hanging="284"/>
        <w:jc w:val="both"/>
        <w:rPr>
          <w:sz w:val="24"/>
          <w:szCs w:val="24"/>
        </w:rPr>
      </w:pPr>
      <w:r w:rsidRPr="00623765">
        <w:rPr>
          <w:sz w:val="24"/>
          <w:szCs w:val="24"/>
        </w:rPr>
        <w:t>przebywającym na urlopie od zajęć,</w:t>
      </w:r>
    </w:p>
    <w:p w:rsidR="00623765" w:rsidRPr="00623765" w:rsidRDefault="00623765" w:rsidP="00623765">
      <w:pPr>
        <w:numPr>
          <w:ilvl w:val="1"/>
          <w:numId w:val="1"/>
        </w:numPr>
        <w:ind w:left="993" w:hanging="284"/>
        <w:jc w:val="both"/>
        <w:rPr>
          <w:sz w:val="24"/>
          <w:szCs w:val="24"/>
        </w:rPr>
      </w:pPr>
      <w:r w:rsidRPr="00623765">
        <w:rPr>
          <w:sz w:val="24"/>
          <w:szCs w:val="24"/>
        </w:rPr>
        <w:lastRenderedPageBreak/>
        <w:t>którzy uzyskali zgodę na przedłużenie terminu złożenia pracy dyplomowej oraz złożenia egzaminu dyplomowego.</w:t>
      </w:r>
    </w:p>
    <w:p w:rsidR="00623765" w:rsidRPr="00623765" w:rsidRDefault="00623765" w:rsidP="00623765">
      <w:pPr>
        <w:numPr>
          <w:ilvl w:val="0"/>
          <w:numId w:val="1"/>
        </w:numPr>
        <w:tabs>
          <w:tab w:val="num" w:pos="567"/>
        </w:tabs>
        <w:ind w:left="426"/>
        <w:jc w:val="both"/>
        <w:rPr>
          <w:sz w:val="24"/>
          <w:szCs w:val="24"/>
        </w:rPr>
      </w:pPr>
      <w:r w:rsidRPr="00623765">
        <w:rPr>
          <w:sz w:val="24"/>
          <w:szCs w:val="24"/>
        </w:rPr>
        <w:t xml:space="preserve">Student traci prawo do przyznanych świadczeń pomocy materialnej w przypadku: </w:t>
      </w:r>
    </w:p>
    <w:p w:rsidR="00623765" w:rsidRPr="00623765" w:rsidRDefault="00623765" w:rsidP="00623765">
      <w:pPr>
        <w:numPr>
          <w:ilvl w:val="3"/>
          <w:numId w:val="1"/>
        </w:numPr>
        <w:autoSpaceDE w:val="0"/>
        <w:autoSpaceDN w:val="0"/>
        <w:adjustRightInd w:val="0"/>
        <w:ind w:left="993"/>
        <w:jc w:val="both"/>
        <w:rPr>
          <w:sz w:val="24"/>
          <w:szCs w:val="24"/>
        </w:rPr>
      </w:pPr>
      <w:r w:rsidRPr="00623765">
        <w:rPr>
          <w:sz w:val="24"/>
          <w:szCs w:val="24"/>
        </w:rPr>
        <w:t xml:space="preserve">skreślenia z listy studentów – z  ostatnim dniem miesiąca w którym student został skreślony, </w:t>
      </w:r>
    </w:p>
    <w:p w:rsidR="00623765" w:rsidRPr="00623765" w:rsidRDefault="00623765" w:rsidP="00623765">
      <w:pPr>
        <w:numPr>
          <w:ilvl w:val="3"/>
          <w:numId w:val="1"/>
        </w:numPr>
        <w:autoSpaceDE w:val="0"/>
        <w:autoSpaceDN w:val="0"/>
        <w:adjustRightInd w:val="0"/>
        <w:ind w:left="993"/>
        <w:rPr>
          <w:sz w:val="24"/>
          <w:szCs w:val="24"/>
        </w:rPr>
      </w:pPr>
      <w:r w:rsidRPr="00623765">
        <w:rPr>
          <w:sz w:val="24"/>
          <w:szCs w:val="24"/>
        </w:rPr>
        <w:t>ukończenia studiów przed upływem okresu, na który miał przyznane świadczenia – z ostatnim dniem miesiąca w którym student ukończył studia na kierunku ,</w:t>
      </w:r>
    </w:p>
    <w:p w:rsidR="00623765" w:rsidRPr="00623765" w:rsidRDefault="00623765" w:rsidP="00623765">
      <w:pPr>
        <w:numPr>
          <w:ilvl w:val="3"/>
          <w:numId w:val="1"/>
        </w:numPr>
        <w:autoSpaceDE w:val="0"/>
        <w:autoSpaceDN w:val="0"/>
        <w:adjustRightInd w:val="0"/>
        <w:ind w:left="993"/>
        <w:jc w:val="both"/>
        <w:rPr>
          <w:sz w:val="24"/>
          <w:szCs w:val="24"/>
        </w:rPr>
      </w:pPr>
      <w:r w:rsidRPr="00623765">
        <w:rPr>
          <w:sz w:val="24"/>
          <w:szCs w:val="24"/>
        </w:rPr>
        <w:t>zawieszenia w prawach studenta lub zawieszenia prawa do korzystania ze świadczeń pomocy materialnej prawomocnym orzeczeniem Komisji Dyscyplinarnej – z dniem określonym w orzeczeniu.</w:t>
      </w:r>
    </w:p>
    <w:p w:rsidR="00623765" w:rsidRPr="00623765" w:rsidRDefault="00623765" w:rsidP="00623765">
      <w:pPr>
        <w:jc w:val="center"/>
        <w:rPr>
          <w:sz w:val="24"/>
          <w:szCs w:val="24"/>
        </w:rPr>
      </w:pPr>
    </w:p>
    <w:p w:rsidR="00623765" w:rsidRPr="00623765" w:rsidRDefault="00623765" w:rsidP="00623765">
      <w:pPr>
        <w:jc w:val="center"/>
        <w:rPr>
          <w:sz w:val="24"/>
          <w:szCs w:val="24"/>
        </w:rPr>
      </w:pPr>
      <w:r w:rsidRPr="00623765">
        <w:rPr>
          <w:sz w:val="24"/>
          <w:szCs w:val="24"/>
        </w:rPr>
        <w:t>§ 2</w:t>
      </w:r>
    </w:p>
    <w:p w:rsidR="00623765" w:rsidRPr="00623765" w:rsidRDefault="00623765" w:rsidP="00623765">
      <w:pPr>
        <w:numPr>
          <w:ilvl w:val="0"/>
          <w:numId w:val="2"/>
        </w:numPr>
        <w:tabs>
          <w:tab w:val="num" w:pos="426"/>
        </w:tabs>
        <w:ind w:left="426" w:hanging="426"/>
        <w:jc w:val="both"/>
        <w:rPr>
          <w:sz w:val="24"/>
          <w:szCs w:val="24"/>
        </w:rPr>
      </w:pPr>
      <w:r w:rsidRPr="00623765">
        <w:rPr>
          <w:sz w:val="24"/>
          <w:szCs w:val="24"/>
        </w:rPr>
        <w:t>Świadczenia o których mowa § 1 ust. 1 przysługują na studiach pierwszego stopnia, studiach drugiego stopnia i jednolitych studiach magisterskich</w:t>
      </w:r>
    </w:p>
    <w:p w:rsidR="00623765" w:rsidRPr="00623765" w:rsidRDefault="00623765" w:rsidP="00623765">
      <w:pPr>
        <w:numPr>
          <w:ilvl w:val="0"/>
          <w:numId w:val="2"/>
        </w:numPr>
        <w:tabs>
          <w:tab w:val="num" w:pos="426"/>
        </w:tabs>
        <w:ind w:left="426" w:hanging="426"/>
        <w:jc w:val="both"/>
        <w:rPr>
          <w:sz w:val="24"/>
          <w:szCs w:val="24"/>
        </w:rPr>
      </w:pPr>
      <w:r w:rsidRPr="00623765">
        <w:rPr>
          <w:sz w:val="24"/>
          <w:szCs w:val="24"/>
        </w:rPr>
        <w:t xml:space="preserve">Świadczenia, o których mowa w § 1 ust. 1 nie przysługują studentowi posiadającemu tytuł zawodowy: </w:t>
      </w:r>
    </w:p>
    <w:p w:rsidR="00623765" w:rsidRPr="00623765" w:rsidRDefault="00623765" w:rsidP="00623765">
      <w:pPr>
        <w:numPr>
          <w:ilvl w:val="0"/>
          <w:numId w:val="32"/>
        </w:numPr>
        <w:rPr>
          <w:sz w:val="24"/>
          <w:szCs w:val="24"/>
        </w:rPr>
      </w:pPr>
      <w:r w:rsidRPr="00623765">
        <w:rPr>
          <w:sz w:val="24"/>
          <w:szCs w:val="24"/>
        </w:rPr>
        <w:t xml:space="preserve">magistra, magistra inżyniera albo równorzędny; </w:t>
      </w:r>
    </w:p>
    <w:p w:rsidR="00623765" w:rsidRPr="00623765" w:rsidRDefault="00623765" w:rsidP="00623765">
      <w:pPr>
        <w:numPr>
          <w:ilvl w:val="0"/>
          <w:numId w:val="32"/>
        </w:numPr>
        <w:rPr>
          <w:sz w:val="24"/>
          <w:szCs w:val="24"/>
        </w:rPr>
      </w:pPr>
      <w:r w:rsidRPr="00623765">
        <w:rPr>
          <w:sz w:val="24"/>
          <w:szCs w:val="24"/>
        </w:rPr>
        <w:t xml:space="preserve">licencjata, inżyniera albo równorzędny, jeżeli ponownie podejmuje studia pierwszego stopnia. </w:t>
      </w:r>
    </w:p>
    <w:p w:rsidR="00623765" w:rsidRPr="00623765" w:rsidRDefault="00623765" w:rsidP="00623765">
      <w:pPr>
        <w:numPr>
          <w:ilvl w:val="0"/>
          <w:numId w:val="2"/>
        </w:numPr>
        <w:tabs>
          <w:tab w:val="num" w:pos="426"/>
        </w:tabs>
        <w:ind w:left="426" w:hanging="426"/>
        <w:jc w:val="both"/>
        <w:rPr>
          <w:sz w:val="24"/>
          <w:szCs w:val="24"/>
        </w:rPr>
      </w:pPr>
      <w:r w:rsidRPr="00623765">
        <w:rPr>
          <w:sz w:val="24"/>
          <w:szCs w:val="24"/>
        </w:rPr>
        <w:t>Łączny okres, przez który przysługują świadczenia, o których mowa w § 1 ust 1, wynosi 12 semestrów, bez względu na ich pobieranie przez studenta, z zastrzeżeniem że w ramach tego okresu świadczenia przysługują na studiach:</w:t>
      </w:r>
    </w:p>
    <w:p w:rsidR="00623765" w:rsidRPr="00623765" w:rsidRDefault="00623765" w:rsidP="00623765">
      <w:pPr>
        <w:numPr>
          <w:ilvl w:val="0"/>
          <w:numId w:val="31"/>
        </w:numPr>
        <w:jc w:val="both"/>
        <w:rPr>
          <w:sz w:val="24"/>
          <w:szCs w:val="24"/>
        </w:rPr>
      </w:pPr>
      <w:r w:rsidRPr="00623765">
        <w:rPr>
          <w:sz w:val="24"/>
          <w:szCs w:val="24"/>
        </w:rPr>
        <w:t>pierwszego stopnia - nie dłużej niż przez 9 semestrów;</w:t>
      </w:r>
    </w:p>
    <w:p w:rsidR="00623765" w:rsidRPr="00623765" w:rsidRDefault="00623765" w:rsidP="00623765">
      <w:pPr>
        <w:numPr>
          <w:ilvl w:val="0"/>
          <w:numId w:val="31"/>
        </w:numPr>
        <w:jc w:val="both"/>
        <w:rPr>
          <w:sz w:val="24"/>
          <w:szCs w:val="24"/>
        </w:rPr>
      </w:pPr>
      <w:r w:rsidRPr="00623765">
        <w:rPr>
          <w:sz w:val="24"/>
          <w:szCs w:val="24"/>
        </w:rPr>
        <w:t>drugiego stopnia - nie dłużej niż przez 7 semestrów.</w:t>
      </w:r>
    </w:p>
    <w:p w:rsidR="00623765" w:rsidRPr="00623765" w:rsidRDefault="00623765" w:rsidP="00623765">
      <w:pPr>
        <w:numPr>
          <w:ilvl w:val="0"/>
          <w:numId w:val="2"/>
        </w:numPr>
        <w:tabs>
          <w:tab w:val="num" w:pos="426"/>
        </w:tabs>
        <w:ind w:left="426" w:hanging="426"/>
        <w:jc w:val="both"/>
        <w:rPr>
          <w:sz w:val="24"/>
          <w:szCs w:val="24"/>
        </w:rPr>
      </w:pPr>
      <w:r w:rsidRPr="00623765">
        <w:rPr>
          <w:sz w:val="24"/>
          <w:szCs w:val="24"/>
        </w:rPr>
        <w:t>Do okresu, o którym mowa w ust. 3 wlicza się wszystkie rozpoczęte przez studenta semestry na studiach, o których mowa w ust 1, w tym semestry przypadające w okresie korzystania z urlopów od zajęć, z wyjątkiem semestrów na kolejnych studiach pierwszego stopnia rozpoczętych lub kontynuowanych po uzyskaniu pierwszego tytułu zawodowego licencjata, inżyniera albo równorzędnego. W przypadku kształcenia się na kilku kierunkach studiów semestry odbywane równocześnie traktuje się jako jeden semestr.</w:t>
      </w:r>
    </w:p>
    <w:p w:rsidR="00623765" w:rsidRPr="00623765" w:rsidRDefault="00623765" w:rsidP="00623765">
      <w:pPr>
        <w:numPr>
          <w:ilvl w:val="0"/>
          <w:numId w:val="2"/>
        </w:numPr>
        <w:tabs>
          <w:tab w:val="num" w:pos="426"/>
        </w:tabs>
        <w:ind w:left="426" w:hanging="426"/>
        <w:jc w:val="both"/>
        <w:rPr>
          <w:sz w:val="24"/>
          <w:szCs w:val="24"/>
        </w:rPr>
      </w:pPr>
      <w:r w:rsidRPr="00623765">
        <w:rPr>
          <w:sz w:val="24"/>
          <w:szCs w:val="24"/>
        </w:rPr>
        <w:t>Student studiujący jednocześnie na kilku kierunkach studiów może otrzymywać świadczenia tylko na jednym wskazanym przez niego kierunku studiów.</w:t>
      </w:r>
      <w:bookmarkStart w:id="1" w:name="mip44091555"/>
      <w:bookmarkEnd w:id="1"/>
    </w:p>
    <w:p w:rsidR="00623765" w:rsidRPr="00623765" w:rsidRDefault="00623765" w:rsidP="00623765">
      <w:pPr>
        <w:numPr>
          <w:ilvl w:val="0"/>
          <w:numId w:val="2"/>
        </w:numPr>
        <w:tabs>
          <w:tab w:val="num" w:pos="426"/>
        </w:tabs>
        <w:ind w:left="426" w:hanging="426"/>
        <w:jc w:val="both"/>
        <w:rPr>
          <w:sz w:val="24"/>
          <w:szCs w:val="24"/>
        </w:rPr>
      </w:pPr>
      <w:r w:rsidRPr="00623765">
        <w:rPr>
          <w:sz w:val="24"/>
          <w:szCs w:val="24"/>
        </w:rPr>
        <w:t>W przypadku gdy niepełnosprawność powstała w trakcie studiów lub po uzyskaniu tytułu zawodowego, student może otrzymać stypendium dla osób niepełnosprawnych przez okres 12 semestrów. Przepisy ust. 3 i 4 stosuje się odpowiednio.</w:t>
      </w:r>
    </w:p>
    <w:p w:rsidR="00623765" w:rsidRPr="00623765" w:rsidRDefault="00623765" w:rsidP="00623765">
      <w:pPr>
        <w:numPr>
          <w:ilvl w:val="0"/>
          <w:numId w:val="2"/>
        </w:numPr>
        <w:tabs>
          <w:tab w:val="num" w:pos="426"/>
        </w:tabs>
        <w:ind w:left="426" w:hanging="426"/>
        <w:jc w:val="both"/>
        <w:rPr>
          <w:sz w:val="24"/>
          <w:szCs w:val="24"/>
        </w:rPr>
      </w:pPr>
      <w:r w:rsidRPr="00623765">
        <w:rPr>
          <w:sz w:val="24"/>
          <w:szCs w:val="24"/>
        </w:rPr>
        <w:t>Łączna miesięczna wysokość stypendium socjalnego oraz stypendium rektora nie może być wyższa niż dla studenta nie może być wyższa niż 38% wynagrodzenia profesora.</w:t>
      </w:r>
    </w:p>
    <w:p w:rsidR="00623765" w:rsidRPr="00623765" w:rsidRDefault="00623765" w:rsidP="00623765">
      <w:pPr>
        <w:jc w:val="center"/>
        <w:rPr>
          <w:sz w:val="24"/>
          <w:szCs w:val="24"/>
        </w:rPr>
      </w:pPr>
    </w:p>
    <w:p w:rsidR="00623765" w:rsidRPr="00623765" w:rsidRDefault="00623765" w:rsidP="00623765">
      <w:pPr>
        <w:jc w:val="center"/>
        <w:rPr>
          <w:sz w:val="24"/>
          <w:szCs w:val="24"/>
        </w:rPr>
      </w:pPr>
      <w:r w:rsidRPr="00623765">
        <w:rPr>
          <w:sz w:val="24"/>
          <w:szCs w:val="24"/>
        </w:rPr>
        <w:t>§ 3</w:t>
      </w:r>
    </w:p>
    <w:p w:rsidR="00623765" w:rsidRPr="00623765" w:rsidRDefault="00623765" w:rsidP="00623765">
      <w:pPr>
        <w:numPr>
          <w:ilvl w:val="0"/>
          <w:numId w:val="12"/>
        </w:numPr>
        <w:ind w:left="426"/>
        <w:jc w:val="both"/>
        <w:rPr>
          <w:sz w:val="24"/>
          <w:szCs w:val="24"/>
        </w:rPr>
      </w:pPr>
      <w:r w:rsidRPr="00623765">
        <w:rPr>
          <w:sz w:val="24"/>
          <w:szCs w:val="24"/>
        </w:rPr>
        <w:t xml:space="preserve">Świadczenia o których mowa § 1 ust 1 przyznaje rektor. Od decyzji wydanej przez rektora studentowi przysługuje  prawo złożenia wniosku o ponowne rozpatrzenie sprawy w terminie 14 dni od dnia otrzymania decyzji. </w:t>
      </w:r>
    </w:p>
    <w:p w:rsidR="00623765" w:rsidRPr="00623765" w:rsidRDefault="00623765" w:rsidP="00623765">
      <w:pPr>
        <w:numPr>
          <w:ilvl w:val="0"/>
          <w:numId w:val="12"/>
        </w:numPr>
        <w:ind w:left="426"/>
        <w:jc w:val="both"/>
        <w:rPr>
          <w:sz w:val="24"/>
          <w:szCs w:val="24"/>
        </w:rPr>
      </w:pPr>
      <w:r w:rsidRPr="00623765">
        <w:rPr>
          <w:sz w:val="24"/>
          <w:szCs w:val="24"/>
        </w:rPr>
        <w:t>Świadczenia, o których mowa w ust. 1 są przyznawane na wniosek studenta.</w:t>
      </w:r>
    </w:p>
    <w:p w:rsidR="00623765" w:rsidRPr="00623765" w:rsidRDefault="00623765" w:rsidP="00623765">
      <w:pPr>
        <w:numPr>
          <w:ilvl w:val="0"/>
          <w:numId w:val="12"/>
        </w:numPr>
        <w:ind w:left="426"/>
        <w:jc w:val="both"/>
        <w:rPr>
          <w:sz w:val="24"/>
          <w:szCs w:val="24"/>
        </w:rPr>
      </w:pPr>
      <w:r w:rsidRPr="00623765">
        <w:rPr>
          <w:sz w:val="24"/>
          <w:szCs w:val="24"/>
        </w:rPr>
        <w:t xml:space="preserve">Na wniosek samorządu studenckiego rektor przekazuje uprawnienia do przyznawania świadczeń o których mowa w ust. 1 komisji stypendialnej, a w zakresie rozpatrywania wniosków o ponowne rozpatrzenie sprawy odwoławczej komisji stypendialnej. </w:t>
      </w:r>
    </w:p>
    <w:p w:rsidR="00623765" w:rsidRPr="00623765" w:rsidRDefault="00623765" w:rsidP="00623765">
      <w:pPr>
        <w:numPr>
          <w:ilvl w:val="0"/>
          <w:numId w:val="12"/>
        </w:numPr>
        <w:ind w:left="426"/>
        <w:jc w:val="both"/>
        <w:rPr>
          <w:sz w:val="24"/>
          <w:szCs w:val="24"/>
        </w:rPr>
      </w:pPr>
      <w:r w:rsidRPr="00623765">
        <w:rPr>
          <w:sz w:val="24"/>
          <w:szCs w:val="24"/>
        </w:rPr>
        <w:t>Nadzór nad działalnością komisji stypendialnej i odwoławczej komisji stypendialnej sprawuje rektor, który może uchylić  decyzje komisji, jeżeli są niezgodne z przepisami prawa lub regulaminu.</w:t>
      </w:r>
    </w:p>
    <w:p w:rsidR="00623765" w:rsidRPr="00623765" w:rsidRDefault="00623765" w:rsidP="00623765">
      <w:pPr>
        <w:numPr>
          <w:ilvl w:val="0"/>
          <w:numId w:val="12"/>
        </w:numPr>
        <w:ind w:left="426"/>
        <w:jc w:val="both"/>
        <w:rPr>
          <w:sz w:val="24"/>
          <w:szCs w:val="24"/>
        </w:rPr>
      </w:pPr>
      <w:r w:rsidRPr="00623765">
        <w:rPr>
          <w:sz w:val="24"/>
          <w:szCs w:val="24"/>
        </w:rPr>
        <w:lastRenderedPageBreak/>
        <w:t xml:space="preserve">W skład komisji stypendialnej oraz odwoławczej komisji stypendialnej wchodzi po pięć  osób - dwie spośród pracowników uczelni i trzy spośród studentów wskazanych przez samorząd studencki. </w:t>
      </w:r>
    </w:p>
    <w:p w:rsidR="00623765" w:rsidRPr="00623765" w:rsidRDefault="00623765" w:rsidP="00623765">
      <w:pPr>
        <w:numPr>
          <w:ilvl w:val="0"/>
          <w:numId w:val="12"/>
        </w:numPr>
        <w:ind w:left="426"/>
        <w:jc w:val="both"/>
        <w:rPr>
          <w:sz w:val="24"/>
          <w:szCs w:val="24"/>
        </w:rPr>
      </w:pPr>
      <w:r w:rsidRPr="00623765">
        <w:rPr>
          <w:sz w:val="24"/>
          <w:szCs w:val="24"/>
        </w:rPr>
        <w:t xml:space="preserve">Komisja stypendialna i odwoławcza komisja stypendialna powoływane są na rok akademicki. Skład komisji stypendialnej i odwoławczej komisji stypendialnej ustala się do końca października  każdego roku akademickiego.  </w:t>
      </w:r>
    </w:p>
    <w:p w:rsidR="00623765" w:rsidRPr="00623765" w:rsidRDefault="00623765" w:rsidP="00623765">
      <w:pPr>
        <w:numPr>
          <w:ilvl w:val="0"/>
          <w:numId w:val="12"/>
        </w:numPr>
        <w:ind w:left="426"/>
        <w:jc w:val="both"/>
        <w:rPr>
          <w:sz w:val="24"/>
          <w:szCs w:val="24"/>
        </w:rPr>
      </w:pPr>
      <w:r w:rsidRPr="00623765">
        <w:rPr>
          <w:sz w:val="24"/>
          <w:szCs w:val="24"/>
        </w:rPr>
        <w:t xml:space="preserve">Środki funduszu stypendialnego, wydatkowane w danym roku  na stypendia Rektora stanowią nie więcej niż 50% środków wydatkowanych łącznie  w danym roku na stypendia Rektora, stypendia socjalne oraz zapomogi. Podziału środków na poszczególne rodzaje świadczeń pomocy materialnej w danym roku akademickim dokonuje rektor w porozumieniu z samorządem studenckim, a w przypadku powołania Komisji stypendialnej podziału środków dokonuje Komisja w porozumieniu z Rektorem. </w:t>
      </w:r>
    </w:p>
    <w:p w:rsidR="00623765" w:rsidRPr="00623765" w:rsidRDefault="00623765" w:rsidP="00623765">
      <w:pPr>
        <w:numPr>
          <w:ilvl w:val="0"/>
          <w:numId w:val="12"/>
        </w:numPr>
        <w:ind w:left="426"/>
        <w:jc w:val="both"/>
        <w:rPr>
          <w:sz w:val="24"/>
          <w:szCs w:val="24"/>
        </w:rPr>
      </w:pPr>
      <w:r w:rsidRPr="00623765">
        <w:rPr>
          <w:sz w:val="24"/>
          <w:szCs w:val="24"/>
        </w:rPr>
        <w:t>Miesięczną wysokość świadczeń, o których mowa w ust. 1 w danym roku akademickim określa rektor lub komisja stypendialna w przypadku jej powołania.</w:t>
      </w:r>
    </w:p>
    <w:p w:rsidR="00623765" w:rsidRPr="00623765" w:rsidRDefault="00623765" w:rsidP="00623765">
      <w:pPr>
        <w:jc w:val="both"/>
        <w:rPr>
          <w:sz w:val="24"/>
          <w:szCs w:val="24"/>
        </w:rPr>
      </w:pPr>
    </w:p>
    <w:p w:rsidR="00623765" w:rsidRPr="00623765" w:rsidRDefault="00623765" w:rsidP="00623765">
      <w:pPr>
        <w:keepNext/>
        <w:jc w:val="center"/>
        <w:outlineLvl w:val="4"/>
        <w:rPr>
          <w:b/>
          <w:sz w:val="24"/>
          <w:szCs w:val="24"/>
        </w:rPr>
      </w:pPr>
      <w:r w:rsidRPr="00623765">
        <w:rPr>
          <w:b/>
          <w:sz w:val="24"/>
          <w:szCs w:val="24"/>
        </w:rPr>
        <w:t>Rozdział II</w:t>
      </w:r>
    </w:p>
    <w:p w:rsidR="00623765" w:rsidRPr="00623765" w:rsidRDefault="00623765" w:rsidP="00623765">
      <w:pPr>
        <w:keepNext/>
        <w:jc w:val="center"/>
        <w:outlineLvl w:val="1"/>
        <w:rPr>
          <w:b/>
          <w:bCs/>
          <w:sz w:val="24"/>
          <w:szCs w:val="24"/>
        </w:rPr>
      </w:pPr>
      <w:r w:rsidRPr="00623765">
        <w:rPr>
          <w:b/>
          <w:bCs/>
          <w:sz w:val="24"/>
          <w:szCs w:val="24"/>
        </w:rPr>
        <w:t>Stypendium socjalne.</w:t>
      </w:r>
    </w:p>
    <w:p w:rsidR="00623765" w:rsidRPr="00623765" w:rsidRDefault="00623765" w:rsidP="00623765">
      <w:pPr>
        <w:jc w:val="center"/>
        <w:rPr>
          <w:b/>
          <w:sz w:val="24"/>
          <w:szCs w:val="24"/>
        </w:rPr>
      </w:pPr>
    </w:p>
    <w:p w:rsidR="00623765" w:rsidRPr="00623765" w:rsidRDefault="00623765" w:rsidP="00623765">
      <w:pPr>
        <w:jc w:val="center"/>
        <w:rPr>
          <w:sz w:val="24"/>
          <w:szCs w:val="24"/>
        </w:rPr>
      </w:pPr>
      <w:r w:rsidRPr="00623765">
        <w:rPr>
          <w:sz w:val="24"/>
          <w:szCs w:val="24"/>
        </w:rPr>
        <w:t>§ 4</w:t>
      </w:r>
    </w:p>
    <w:p w:rsidR="00623765" w:rsidRPr="00623765" w:rsidRDefault="00623765" w:rsidP="00623765">
      <w:pPr>
        <w:numPr>
          <w:ilvl w:val="0"/>
          <w:numId w:val="13"/>
        </w:numPr>
        <w:tabs>
          <w:tab w:val="num" w:pos="426"/>
        </w:tabs>
        <w:ind w:left="426"/>
        <w:jc w:val="both"/>
        <w:rPr>
          <w:sz w:val="24"/>
          <w:szCs w:val="24"/>
        </w:rPr>
      </w:pPr>
      <w:r w:rsidRPr="00623765">
        <w:rPr>
          <w:sz w:val="24"/>
          <w:szCs w:val="24"/>
        </w:rPr>
        <w:t>Stypendium socjalne ma prawo otrzymać student będący w trudnej sytuacji materialnej.</w:t>
      </w:r>
    </w:p>
    <w:p w:rsidR="00623765" w:rsidRPr="00623765" w:rsidRDefault="00623765" w:rsidP="00623765">
      <w:pPr>
        <w:numPr>
          <w:ilvl w:val="0"/>
          <w:numId w:val="13"/>
        </w:numPr>
        <w:tabs>
          <w:tab w:val="num" w:pos="426"/>
        </w:tabs>
        <w:ind w:left="426"/>
        <w:jc w:val="both"/>
        <w:rPr>
          <w:sz w:val="24"/>
          <w:szCs w:val="24"/>
        </w:rPr>
      </w:pPr>
      <w:r w:rsidRPr="00623765">
        <w:rPr>
          <w:sz w:val="24"/>
          <w:szCs w:val="24"/>
        </w:rPr>
        <w:t xml:space="preserve">Stypendium socjalne przyznawane jest na rok akademicki. Stypendium jest wypłacane co miesiąc od października do lipca </w:t>
      </w:r>
      <w:r w:rsidRPr="00623765">
        <w:rPr>
          <w:rFonts w:ascii="&amp;quot" w:hAnsi="&amp;quot"/>
        </w:rPr>
        <w:t>w terminie do końca każdego miesiąca.</w:t>
      </w:r>
    </w:p>
    <w:p w:rsidR="00623765" w:rsidRPr="00623765" w:rsidRDefault="00623765" w:rsidP="00623765">
      <w:pPr>
        <w:numPr>
          <w:ilvl w:val="0"/>
          <w:numId w:val="13"/>
        </w:numPr>
        <w:tabs>
          <w:tab w:val="num" w:pos="426"/>
        </w:tabs>
        <w:ind w:left="426"/>
        <w:jc w:val="both"/>
      </w:pPr>
      <w:r w:rsidRPr="00623765">
        <w:rPr>
          <w:sz w:val="24"/>
          <w:szCs w:val="24"/>
        </w:rPr>
        <w:t>W przypadku zmiany w trakcie trwania roku akademickiego wysokości dotacji budżetowej przyznanej na bezzwrotną pomoc materialną dla studentów, Uczelnia zastrzega sobie możliwość zmiany wysokości wypłacanego stypendium</w:t>
      </w:r>
      <w:r w:rsidRPr="00623765">
        <w:t>.</w:t>
      </w:r>
    </w:p>
    <w:p w:rsidR="00623765" w:rsidRPr="00623765" w:rsidRDefault="00623765" w:rsidP="00623765">
      <w:pPr>
        <w:numPr>
          <w:ilvl w:val="0"/>
          <w:numId w:val="13"/>
        </w:numPr>
        <w:tabs>
          <w:tab w:val="num" w:pos="426"/>
        </w:tabs>
        <w:ind w:left="426"/>
        <w:jc w:val="both"/>
        <w:rPr>
          <w:sz w:val="24"/>
          <w:szCs w:val="24"/>
        </w:rPr>
      </w:pPr>
      <w:r w:rsidRPr="00623765">
        <w:rPr>
          <w:sz w:val="24"/>
          <w:szCs w:val="24"/>
        </w:rPr>
        <w:t>Niezaliczenie semestru w terminie powoduje zawieszenie wypłacania  stypendium socjalnego, z wyjątkiem przyczyn związanych ze zmianą programu studiów. Wznowienie wypłaty stypendium następuje po spełnieniu warunków zaliczenia semestru z wyrównaniem wstecz.</w:t>
      </w:r>
    </w:p>
    <w:p w:rsidR="00623765" w:rsidRPr="00623765" w:rsidRDefault="00623765" w:rsidP="00623765">
      <w:pPr>
        <w:numPr>
          <w:ilvl w:val="0"/>
          <w:numId w:val="13"/>
        </w:numPr>
        <w:tabs>
          <w:tab w:val="num" w:pos="426"/>
        </w:tabs>
        <w:ind w:left="426"/>
        <w:jc w:val="both"/>
        <w:rPr>
          <w:sz w:val="24"/>
          <w:szCs w:val="24"/>
        </w:rPr>
      </w:pPr>
      <w:r w:rsidRPr="00623765">
        <w:rPr>
          <w:sz w:val="24"/>
          <w:szCs w:val="24"/>
        </w:rPr>
        <w:t>Student ubiegający się o przyznanie stypendium socjalnego zobowiązany jest złożyć  wniosek o  stypendium  wraz z dokumentami potwierdzającymi wysokość dochodów za ubiegły rok podatkowy członków rodziny żyjących we wspólnym gospodarstwie domowym oraz innymi dokumentami, których treść wpłynąć może na wysokość stypendium.</w:t>
      </w:r>
    </w:p>
    <w:p w:rsidR="00623765" w:rsidRPr="00623765" w:rsidRDefault="00623765" w:rsidP="00623765">
      <w:pPr>
        <w:numPr>
          <w:ilvl w:val="0"/>
          <w:numId w:val="13"/>
        </w:numPr>
        <w:tabs>
          <w:tab w:val="num" w:pos="426"/>
        </w:tabs>
        <w:ind w:left="426"/>
        <w:jc w:val="both"/>
        <w:rPr>
          <w:sz w:val="24"/>
          <w:szCs w:val="24"/>
        </w:rPr>
      </w:pPr>
      <w:r w:rsidRPr="00623765">
        <w:rPr>
          <w:sz w:val="24"/>
          <w:szCs w:val="24"/>
        </w:rPr>
        <w:t xml:space="preserve">Rektor w porozumieniu z organem samorządu studenckiego ustala wysokość dochodu na osobę w rodzinie studenta uprawniającą do ubiegania się o stypendium socjalne. </w:t>
      </w:r>
    </w:p>
    <w:p w:rsidR="00623765" w:rsidRPr="00623765" w:rsidRDefault="00623765" w:rsidP="00623765">
      <w:pPr>
        <w:numPr>
          <w:ilvl w:val="0"/>
          <w:numId w:val="13"/>
        </w:numPr>
        <w:tabs>
          <w:tab w:val="num" w:pos="426"/>
        </w:tabs>
        <w:ind w:left="426"/>
        <w:jc w:val="both"/>
        <w:rPr>
          <w:sz w:val="24"/>
          <w:szCs w:val="24"/>
        </w:rPr>
      </w:pPr>
      <w:r w:rsidRPr="00623765">
        <w:rPr>
          <w:sz w:val="24"/>
          <w:szCs w:val="24"/>
        </w:rPr>
        <w:t>Przy ustalaniu wysokości dochodu uprawniającego studenta do ubiegania się o stypendium socjalne uwzględnia się dochody osiągane przez:</w:t>
      </w:r>
    </w:p>
    <w:p w:rsidR="00623765" w:rsidRPr="00623765" w:rsidRDefault="00623765" w:rsidP="00623765">
      <w:pPr>
        <w:numPr>
          <w:ilvl w:val="0"/>
          <w:numId w:val="17"/>
        </w:numPr>
        <w:jc w:val="both"/>
        <w:rPr>
          <w:sz w:val="24"/>
          <w:szCs w:val="24"/>
        </w:rPr>
      </w:pPr>
      <w:r w:rsidRPr="00623765">
        <w:rPr>
          <w:sz w:val="24"/>
          <w:szCs w:val="24"/>
        </w:rPr>
        <w:t xml:space="preserve">studenta, </w:t>
      </w:r>
    </w:p>
    <w:p w:rsidR="00623765" w:rsidRPr="00623765" w:rsidRDefault="00623765" w:rsidP="00623765">
      <w:pPr>
        <w:numPr>
          <w:ilvl w:val="0"/>
          <w:numId w:val="17"/>
        </w:numPr>
        <w:jc w:val="both"/>
        <w:rPr>
          <w:sz w:val="24"/>
          <w:szCs w:val="24"/>
        </w:rPr>
      </w:pPr>
      <w:r w:rsidRPr="00623765">
        <w:rPr>
          <w:sz w:val="24"/>
          <w:szCs w:val="24"/>
        </w:rPr>
        <w:t xml:space="preserve">małżonka studenta, </w:t>
      </w:r>
    </w:p>
    <w:p w:rsidR="00623765" w:rsidRPr="00623765" w:rsidRDefault="00623765" w:rsidP="00623765">
      <w:pPr>
        <w:numPr>
          <w:ilvl w:val="0"/>
          <w:numId w:val="17"/>
        </w:numPr>
        <w:jc w:val="both"/>
        <w:rPr>
          <w:sz w:val="24"/>
          <w:szCs w:val="24"/>
        </w:rPr>
      </w:pPr>
      <w:r w:rsidRPr="00623765">
        <w:rPr>
          <w:sz w:val="24"/>
          <w:szCs w:val="24"/>
        </w:rPr>
        <w:t xml:space="preserve">rodziców, opiekunów prawnych lub faktycznych studenta, </w:t>
      </w:r>
    </w:p>
    <w:p w:rsidR="00623765" w:rsidRPr="00623765" w:rsidRDefault="00623765" w:rsidP="00623765">
      <w:pPr>
        <w:numPr>
          <w:ilvl w:val="0"/>
          <w:numId w:val="17"/>
        </w:numPr>
        <w:jc w:val="both"/>
        <w:rPr>
          <w:sz w:val="24"/>
          <w:szCs w:val="24"/>
        </w:rPr>
      </w:pPr>
      <w:r w:rsidRPr="00623765">
        <w:rPr>
          <w:sz w:val="24"/>
          <w:szCs w:val="24"/>
        </w:rPr>
        <w:t xml:space="preserve">będące na utrzymaniu osób, o których mowa w lit. a-c, dzieci niepełnoletnie, dzieci pobierające naukę do 26. roku życia, a jeżeli 26. rok życia przypada w ostatnim roku studiów, do ich ukończenia, oraz dzieci niepełnosprawne bez względu na wiek; </w:t>
      </w:r>
    </w:p>
    <w:p w:rsidR="00623765" w:rsidRPr="00623765" w:rsidRDefault="00623765" w:rsidP="00623765">
      <w:pPr>
        <w:numPr>
          <w:ilvl w:val="0"/>
          <w:numId w:val="13"/>
        </w:numPr>
        <w:tabs>
          <w:tab w:val="num" w:pos="426"/>
        </w:tabs>
        <w:ind w:left="426"/>
        <w:jc w:val="both"/>
        <w:rPr>
          <w:sz w:val="24"/>
          <w:szCs w:val="24"/>
        </w:rPr>
      </w:pPr>
      <w:r w:rsidRPr="00623765">
        <w:rPr>
          <w:sz w:val="24"/>
          <w:szCs w:val="24"/>
        </w:rPr>
        <w:t xml:space="preserve">Przy ustalaniu wysokości dochodu uprawniającego studenta do ubiegania się o stypendium socjalne nie uwzględnia się: </w:t>
      </w:r>
    </w:p>
    <w:p w:rsidR="00623765" w:rsidRPr="00623765" w:rsidRDefault="00623765" w:rsidP="00623765">
      <w:pPr>
        <w:numPr>
          <w:ilvl w:val="0"/>
          <w:numId w:val="18"/>
        </w:numPr>
        <w:tabs>
          <w:tab w:val="num" w:pos="786"/>
        </w:tabs>
        <w:ind w:left="786"/>
        <w:jc w:val="both"/>
        <w:rPr>
          <w:sz w:val="24"/>
          <w:szCs w:val="24"/>
        </w:rPr>
      </w:pPr>
      <w:r w:rsidRPr="00623765">
        <w:rPr>
          <w:sz w:val="24"/>
          <w:szCs w:val="24"/>
        </w:rPr>
        <w:t xml:space="preserve"> świadczeń, o których mowa w art. 86 ust. 1, art. 359 ust. 1 i art. 420 ust. 1 ustawy Prawo o szkolnictwie wyższym i nauce, </w:t>
      </w:r>
    </w:p>
    <w:p w:rsidR="00623765" w:rsidRPr="00623765" w:rsidRDefault="00623765" w:rsidP="00623765">
      <w:pPr>
        <w:numPr>
          <w:ilvl w:val="0"/>
          <w:numId w:val="18"/>
        </w:numPr>
        <w:tabs>
          <w:tab w:val="num" w:pos="786"/>
        </w:tabs>
        <w:ind w:left="786"/>
        <w:jc w:val="both"/>
        <w:rPr>
          <w:sz w:val="24"/>
          <w:szCs w:val="24"/>
        </w:rPr>
      </w:pPr>
      <w:r w:rsidRPr="00623765">
        <w:rPr>
          <w:sz w:val="24"/>
          <w:szCs w:val="24"/>
        </w:rPr>
        <w:t xml:space="preserve"> stypendiów otrzymywanych przez uczniów, studentów i doktorantów w ramach: </w:t>
      </w:r>
    </w:p>
    <w:p w:rsidR="00623765" w:rsidRPr="00623765" w:rsidRDefault="00623765" w:rsidP="00623765">
      <w:pPr>
        <w:numPr>
          <w:ilvl w:val="0"/>
          <w:numId w:val="19"/>
        </w:numPr>
        <w:tabs>
          <w:tab w:val="num" w:pos="1146"/>
        </w:tabs>
        <w:ind w:left="1146"/>
        <w:jc w:val="both"/>
        <w:rPr>
          <w:sz w:val="24"/>
          <w:szCs w:val="24"/>
        </w:rPr>
      </w:pPr>
      <w:r w:rsidRPr="00623765">
        <w:rPr>
          <w:sz w:val="24"/>
          <w:szCs w:val="24"/>
        </w:rPr>
        <w:t xml:space="preserve">funduszy strukturalnych Unii Europejskiej, </w:t>
      </w:r>
    </w:p>
    <w:p w:rsidR="00623765" w:rsidRPr="00623765" w:rsidRDefault="00623765" w:rsidP="00623765">
      <w:pPr>
        <w:numPr>
          <w:ilvl w:val="0"/>
          <w:numId w:val="19"/>
        </w:numPr>
        <w:tabs>
          <w:tab w:val="num" w:pos="1146"/>
        </w:tabs>
        <w:ind w:left="1146"/>
        <w:jc w:val="both"/>
        <w:rPr>
          <w:sz w:val="24"/>
          <w:szCs w:val="24"/>
        </w:rPr>
      </w:pPr>
      <w:r w:rsidRPr="00623765">
        <w:rPr>
          <w:sz w:val="24"/>
          <w:szCs w:val="24"/>
        </w:rPr>
        <w:lastRenderedPageBreak/>
        <w:t xml:space="preserve">niepodlegających zwrotowi środków pochodzących z pomocy udzielanej przez państwa członkowskie Europejskiego Porozumienia o Wolnym Handlu (EFTA), </w:t>
      </w:r>
    </w:p>
    <w:p w:rsidR="00623765" w:rsidRPr="00623765" w:rsidRDefault="00623765" w:rsidP="00623765">
      <w:pPr>
        <w:numPr>
          <w:ilvl w:val="0"/>
          <w:numId w:val="19"/>
        </w:numPr>
        <w:tabs>
          <w:tab w:val="num" w:pos="1146"/>
        </w:tabs>
        <w:ind w:left="1146"/>
        <w:jc w:val="both"/>
        <w:rPr>
          <w:sz w:val="24"/>
          <w:szCs w:val="24"/>
        </w:rPr>
      </w:pPr>
      <w:r w:rsidRPr="00623765">
        <w:rPr>
          <w:sz w:val="24"/>
          <w:szCs w:val="24"/>
        </w:rPr>
        <w:t xml:space="preserve">umów międzynarodowych lub programów wykonawczych, sporządzanych do tych umów, albo międzynarodowych programów stypendialnych, </w:t>
      </w:r>
    </w:p>
    <w:p w:rsidR="00623765" w:rsidRPr="00623765" w:rsidRDefault="00623765" w:rsidP="00623765">
      <w:pPr>
        <w:numPr>
          <w:ilvl w:val="0"/>
          <w:numId w:val="18"/>
        </w:numPr>
        <w:tabs>
          <w:tab w:val="num" w:pos="786"/>
        </w:tabs>
        <w:ind w:left="786"/>
        <w:jc w:val="both"/>
        <w:rPr>
          <w:sz w:val="24"/>
          <w:szCs w:val="24"/>
        </w:rPr>
      </w:pPr>
      <w:r w:rsidRPr="00623765">
        <w:rPr>
          <w:sz w:val="24"/>
          <w:szCs w:val="24"/>
        </w:rPr>
        <w:t xml:space="preserve">świadczeń pomocy materialnej otrzymywanych przez uczniów na podstawie przepisów o systemie oświaty, </w:t>
      </w:r>
    </w:p>
    <w:p w:rsidR="00623765" w:rsidRPr="00623765" w:rsidRDefault="00623765" w:rsidP="00623765">
      <w:pPr>
        <w:numPr>
          <w:ilvl w:val="0"/>
          <w:numId w:val="18"/>
        </w:numPr>
        <w:tabs>
          <w:tab w:val="num" w:pos="786"/>
        </w:tabs>
        <w:ind w:left="786"/>
        <w:jc w:val="both"/>
        <w:rPr>
          <w:sz w:val="24"/>
          <w:szCs w:val="24"/>
        </w:rPr>
      </w:pPr>
      <w:r w:rsidRPr="00623765">
        <w:rPr>
          <w:sz w:val="24"/>
          <w:szCs w:val="24"/>
        </w:rPr>
        <w:t xml:space="preserve">stypendiów o charakterze socjalnym przyznawanych przez podmioty, o których mowa w art. 21 ust. 1 pkt 40b ustawy z dnia 26 lipca 1991 r. o podatku dochodowym od osób fizycznych (Dz.U. z 2018 r. poz. 1509, 1540, 1552 i 1629). . </w:t>
      </w:r>
    </w:p>
    <w:p w:rsidR="00623765" w:rsidRPr="00623765" w:rsidRDefault="00623765" w:rsidP="00623765">
      <w:pPr>
        <w:numPr>
          <w:ilvl w:val="0"/>
          <w:numId w:val="13"/>
        </w:numPr>
        <w:tabs>
          <w:tab w:val="num" w:pos="426"/>
        </w:tabs>
        <w:ind w:left="426"/>
        <w:jc w:val="both"/>
        <w:rPr>
          <w:sz w:val="24"/>
          <w:szCs w:val="24"/>
        </w:rPr>
      </w:pPr>
      <w:r w:rsidRPr="00623765">
        <w:rPr>
          <w:sz w:val="24"/>
          <w:szCs w:val="24"/>
        </w:rPr>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rsidR="00623765" w:rsidRPr="00623765" w:rsidRDefault="00623765" w:rsidP="00623765">
      <w:pPr>
        <w:numPr>
          <w:ilvl w:val="0"/>
          <w:numId w:val="20"/>
        </w:numPr>
        <w:jc w:val="both"/>
        <w:rPr>
          <w:sz w:val="24"/>
          <w:szCs w:val="24"/>
        </w:rPr>
      </w:pPr>
      <w:r w:rsidRPr="00623765">
        <w:rPr>
          <w:sz w:val="24"/>
          <w:szCs w:val="24"/>
        </w:rPr>
        <w:t>ukończył 26. rok życia;</w:t>
      </w:r>
    </w:p>
    <w:p w:rsidR="00623765" w:rsidRPr="00623765" w:rsidRDefault="00623765" w:rsidP="00623765">
      <w:pPr>
        <w:numPr>
          <w:ilvl w:val="0"/>
          <w:numId w:val="20"/>
        </w:numPr>
        <w:jc w:val="both"/>
        <w:rPr>
          <w:sz w:val="24"/>
          <w:szCs w:val="24"/>
        </w:rPr>
      </w:pPr>
      <w:r w:rsidRPr="00623765">
        <w:rPr>
          <w:sz w:val="24"/>
          <w:szCs w:val="24"/>
        </w:rPr>
        <w:t>pozostaje w związku małżeńskim;</w:t>
      </w:r>
    </w:p>
    <w:p w:rsidR="00623765" w:rsidRPr="00623765" w:rsidRDefault="00623765" w:rsidP="00623765">
      <w:pPr>
        <w:numPr>
          <w:ilvl w:val="0"/>
          <w:numId w:val="20"/>
        </w:numPr>
        <w:jc w:val="both"/>
        <w:rPr>
          <w:sz w:val="24"/>
          <w:szCs w:val="24"/>
        </w:rPr>
      </w:pPr>
      <w:r w:rsidRPr="00623765">
        <w:rPr>
          <w:sz w:val="24"/>
          <w:szCs w:val="24"/>
        </w:rPr>
        <w:t>ma na utrzymaniu dzieci, o których mowa w ust. 7 pkt 4;</w:t>
      </w:r>
    </w:p>
    <w:p w:rsidR="00623765" w:rsidRPr="00623765" w:rsidRDefault="00623765" w:rsidP="00623765">
      <w:pPr>
        <w:numPr>
          <w:ilvl w:val="0"/>
          <w:numId w:val="20"/>
        </w:numPr>
        <w:rPr>
          <w:sz w:val="24"/>
          <w:szCs w:val="24"/>
        </w:rPr>
      </w:pPr>
      <w:r w:rsidRPr="00623765">
        <w:rPr>
          <w:sz w:val="24"/>
          <w:szCs w:val="24"/>
        </w:rPr>
        <w:t>osiągnął pełnoletność, przebywając w pieczy zastępczej;</w:t>
      </w:r>
    </w:p>
    <w:p w:rsidR="00623765" w:rsidRPr="00623765" w:rsidRDefault="00623765" w:rsidP="00623765">
      <w:pPr>
        <w:numPr>
          <w:ilvl w:val="0"/>
          <w:numId w:val="20"/>
        </w:numPr>
        <w:jc w:val="both"/>
        <w:rPr>
          <w:sz w:val="24"/>
          <w:szCs w:val="24"/>
        </w:rPr>
      </w:pPr>
      <w:r w:rsidRPr="00623765">
        <w:rPr>
          <w:sz w:val="24"/>
          <w:szCs w:val="24"/>
        </w:rPr>
        <w:t>posiada stałe źródło dochodów i jego przeciętny miesięczny dochód w poprzednim roku podatkowym oraz w roku bieżącym w miesiącach poprzedzających miesiąc złożenia oświadczenia, o którym mowa w ust. 3, jest wyższy lub równy 1,15 sumy kwot określonych w art. 5 ust. 1 i art. 6 ust. 2 pkt 3 ustawy z dnia 28 listopada 2003 r. o świadczeniach rodzinnych.</w:t>
      </w:r>
      <w:r w:rsidRPr="00623765" w:rsidDel="00533E62">
        <w:rPr>
          <w:sz w:val="24"/>
          <w:szCs w:val="24"/>
        </w:rPr>
        <w:t xml:space="preserve"> </w:t>
      </w:r>
      <w:bookmarkStart w:id="2" w:name="mip44091532"/>
      <w:bookmarkEnd w:id="2"/>
    </w:p>
    <w:p w:rsidR="00623765" w:rsidRPr="00623765" w:rsidRDefault="00623765" w:rsidP="00623765">
      <w:pPr>
        <w:numPr>
          <w:ilvl w:val="0"/>
          <w:numId w:val="13"/>
        </w:numPr>
        <w:tabs>
          <w:tab w:val="num" w:pos="426"/>
        </w:tabs>
        <w:ind w:left="426"/>
        <w:jc w:val="both"/>
        <w:rPr>
          <w:sz w:val="24"/>
          <w:szCs w:val="24"/>
        </w:rPr>
      </w:pPr>
      <w:r w:rsidRPr="00623765">
        <w:rPr>
          <w:sz w:val="24"/>
          <w:szCs w:val="24"/>
        </w:rPr>
        <w:t xml:space="preserve"> Student, o którym mowa w ust. 9, składa oświadczenie, że nie prowadzi wspólnego gospodarstwa domowego z żadnym z rodziców, opiekunów prawnych lub faktycznych.</w:t>
      </w:r>
    </w:p>
    <w:p w:rsidR="00623765" w:rsidRPr="00623765" w:rsidRDefault="00623765" w:rsidP="00623765">
      <w:pPr>
        <w:numPr>
          <w:ilvl w:val="0"/>
          <w:numId w:val="13"/>
        </w:numPr>
        <w:tabs>
          <w:tab w:val="num" w:pos="426"/>
        </w:tabs>
        <w:ind w:left="426"/>
        <w:jc w:val="both"/>
        <w:rPr>
          <w:sz w:val="24"/>
          <w:szCs w:val="24"/>
        </w:rPr>
      </w:pPr>
      <w:r w:rsidRPr="00623765">
        <w:rPr>
          <w:sz w:val="24"/>
          <w:szCs w:val="24"/>
        </w:rPr>
        <w:t xml:space="preserve">Rektor albo komisja stypendialna lub odwoławcza komisja stypendialna </w:t>
      </w:r>
      <w:r w:rsidRPr="00623765">
        <w:rPr>
          <w:b/>
          <w:sz w:val="24"/>
          <w:szCs w:val="24"/>
        </w:rPr>
        <w:t>odmawia przyznania stypendium socjalnego studentowi, którego miesięczny dochód na osobę w rodzinie nie przekracza kwoty określonej w art. 8 ust. 1 pkt 2 ustawy z</w:t>
      </w:r>
      <w:r w:rsidRPr="00623765">
        <w:rPr>
          <w:sz w:val="24"/>
          <w:szCs w:val="24"/>
        </w:rPr>
        <w:t xml:space="preserve"> dnia 12 marca 2004 r. o pomocy społecznej, jeżeli nie dołączy do wniosku o przyznanie stypendium socjalnego zaświadczenia z ośrodka pomocy społecznej o sytuacji dochodowej i majątkowej swojej i rodziny.</w:t>
      </w:r>
    </w:p>
    <w:p w:rsidR="00623765" w:rsidRPr="00623765" w:rsidRDefault="00623765" w:rsidP="00623765">
      <w:pPr>
        <w:numPr>
          <w:ilvl w:val="0"/>
          <w:numId w:val="13"/>
        </w:numPr>
        <w:tabs>
          <w:tab w:val="num" w:pos="426"/>
        </w:tabs>
        <w:ind w:left="426"/>
        <w:jc w:val="both"/>
        <w:rPr>
          <w:sz w:val="24"/>
          <w:szCs w:val="24"/>
        </w:rPr>
      </w:pPr>
      <w:r w:rsidRPr="00623765">
        <w:rPr>
          <w:sz w:val="24"/>
          <w:szCs w:val="24"/>
        </w:rPr>
        <w:t>Rektor albo komisja stypendialna lub odwoławcza komisja stypendialna może przyznać studentowi stypendium socjalne w przypadku, o którym mowa w ust. 11, jeżeli przyczyny niedołączenia do wniosku o przyznanie stypendium socjalnego zaświadczenia z ośrodka pomocy społecznej o sytuacji dochodowej i majątkowej studenta i rodziny studenta były uzasadnione oraz student udokumentował źródła utrzymania rodziny.</w:t>
      </w:r>
    </w:p>
    <w:p w:rsidR="00623765" w:rsidRPr="00623765" w:rsidRDefault="00623765" w:rsidP="00623765">
      <w:pPr>
        <w:numPr>
          <w:ilvl w:val="0"/>
          <w:numId w:val="13"/>
        </w:numPr>
        <w:tabs>
          <w:tab w:val="num" w:pos="426"/>
        </w:tabs>
        <w:ind w:left="426"/>
        <w:jc w:val="both"/>
        <w:rPr>
          <w:sz w:val="24"/>
          <w:szCs w:val="24"/>
        </w:rPr>
      </w:pPr>
      <w:r w:rsidRPr="00623765">
        <w:rPr>
          <w:sz w:val="24"/>
          <w:szCs w:val="24"/>
        </w:rPr>
        <w:t xml:space="preserve">W szczególnie uzasadnionych przypadkach student może otrzymać stypendium socjalne w </w:t>
      </w:r>
      <w:bookmarkStart w:id="3" w:name="highlightHit_2"/>
      <w:bookmarkEnd w:id="3"/>
      <w:r w:rsidRPr="00623765">
        <w:rPr>
          <w:sz w:val="24"/>
          <w:szCs w:val="24"/>
        </w:rPr>
        <w:t>zwiększonej wysokości.</w:t>
      </w:r>
      <w:r w:rsidRPr="00623765" w:rsidDel="00CC2E61">
        <w:rPr>
          <w:sz w:val="24"/>
          <w:szCs w:val="24"/>
        </w:rPr>
        <w:t xml:space="preserve"> </w:t>
      </w:r>
      <w:r w:rsidRPr="00623765">
        <w:rPr>
          <w:sz w:val="24"/>
          <w:szCs w:val="24"/>
        </w:rPr>
        <w:t>Za szczególnie uzasadnione sytuacje uznaje się w szczególności:</w:t>
      </w:r>
    </w:p>
    <w:p w:rsidR="00623765" w:rsidRPr="00623765" w:rsidRDefault="00623765" w:rsidP="00623765">
      <w:pPr>
        <w:numPr>
          <w:ilvl w:val="0"/>
          <w:numId w:val="26"/>
        </w:numPr>
        <w:contextualSpacing/>
        <w:jc w:val="both"/>
        <w:rPr>
          <w:sz w:val="24"/>
          <w:szCs w:val="24"/>
        </w:rPr>
      </w:pPr>
      <w:r w:rsidRPr="00623765">
        <w:rPr>
          <w:sz w:val="24"/>
          <w:szCs w:val="24"/>
        </w:rPr>
        <w:t xml:space="preserve">sieroctwo, </w:t>
      </w:r>
    </w:p>
    <w:p w:rsidR="00623765" w:rsidRPr="00623765" w:rsidRDefault="00623765" w:rsidP="00623765">
      <w:pPr>
        <w:numPr>
          <w:ilvl w:val="0"/>
          <w:numId w:val="26"/>
        </w:numPr>
        <w:contextualSpacing/>
        <w:jc w:val="both"/>
        <w:rPr>
          <w:sz w:val="24"/>
          <w:szCs w:val="24"/>
        </w:rPr>
      </w:pPr>
      <w:r w:rsidRPr="00623765">
        <w:rPr>
          <w:sz w:val="24"/>
          <w:szCs w:val="24"/>
        </w:rPr>
        <w:t>długotrwałą lub ciężką chorobę studenta lub członka jego najbliższej rodziny,</w:t>
      </w:r>
    </w:p>
    <w:p w:rsidR="00623765" w:rsidRPr="00623765" w:rsidRDefault="00623765" w:rsidP="00623765">
      <w:pPr>
        <w:numPr>
          <w:ilvl w:val="0"/>
          <w:numId w:val="26"/>
        </w:numPr>
        <w:contextualSpacing/>
        <w:jc w:val="both"/>
        <w:rPr>
          <w:sz w:val="24"/>
          <w:szCs w:val="24"/>
        </w:rPr>
      </w:pPr>
      <w:r w:rsidRPr="00623765">
        <w:rPr>
          <w:sz w:val="24"/>
          <w:szCs w:val="24"/>
        </w:rPr>
        <w:t>niepełnosprawności rodzica studenta lub rodzeństwa studenta uwzględnionego w składzie osobowym rodziny studenta, w stopniu umiarkowanym lub stopniu znacznym,</w:t>
      </w:r>
    </w:p>
    <w:p w:rsidR="00623765" w:rsidRPr="00623765" w:rsidRDefault="00623765" w:rsidP="00623765">
      <w:pPr>
        <w:numPr>
          <w:ilvl w:val="0"/>
          <w:numId w:val="13"/>
        </w:numPr>
        <w:tabs>
          <w:tab w:val="num" w:pos="426"/>
        </w:tabs>
        <w:ind w:left="426"/>
        <w:jc w:val="both"/>
        <w:rPr>
          <w:sz w:val="24"/>
          <w:szCs w:val="24"/>
        </w:rPr>
      </w:pPr>
      <w:r w:rsidRPr="00623765">
        <w:rPr>
          <w:sz w:val="24"/>
          <w:szCs w:val="24"/>
        </w:rPr>
        <w:t>Prawo do stypendium socjalnego ustalane jest ponownie w trakcie roku akademickiego w przypadku:</w:t>
      </w:r>
    </w:p>
    <w:p w:rsidR="00623765" w:rsidRPr="00623765" w:rsidRDefault="00623765" w:rsidP="00623765">
      <w:pPr>
        <w:numPr>
          <w:ilvl w:val="0"/>
          <w:numId w:val="27"/>
        </w:numPr>
        <w:contextualSpacing/>
        <w:jc w:val="both"/>
        <w:rPr>
          <w:sz w:val="24"/>
          <w:szCs w:val="24"/>
        </w:rPr>
      </w:pPr>
      <w:r w:rsidRPr="00623765">
        <w:rPr>
          <w:sz w:val="24"/>
          <w:szCs w:val="24"/>
        </w:rPr>
        <w:t xml:space="preserve">zwiększenia się albo zmniejszenia się liczby członków rodziny, w tym także </w:t>
      </w:r>
      <w:r w:rsidRPr="00623765">
        <w:rPr>
          <w:sz w:val="24"/>
          <w:szCs w:val="24"/>
        </w:rPr>
        <w:br/>
        <w:t xml:space="preserve">z powodu ukończenia 26 lat przez dziecko uczące się o którym mowa w ust. 7 pkt 4, </w:t>
      </w:r>
    </w:p>
    <w:p w:rsidR="00623765" w:rsidRPr="00623765" w:rsidRDefault="00623765" w:rsidP="00623765">
      <w:pPr>
        <w:numPr>
          <w:ilvl w:val="0"/>
          <w:numId w:val="27"/>
        </w:numPr>
        <w:contextualSpacing/>
        <w:jc w:val="both"/>
        <w:rPr>
          <w:sz w:val="24"/>
          <w:szCs w:val="24"/>
        </w:rPr>
      </w:pPr>
      <w:r w:rsidRPr="00623765">
        <w:rPr>
          <w:sz w:val="24"/>
          <w:szCs w:val="24"/>
        </w:rPr>
        <w:t>utraty albo uzyskania dochodu przez studenta lub członka rodziny studenta w sytuacjach określonych w ustawie o świadczeniach rodzinnych,</w:t>
      </w:r>
    </w:p>
    <w:p w:rsidR="00623765" w:rsidRPr="00623765" w:rsidRDefault="00623765" w:rsidP="00623765">
      <w:pPr>
        <w:numPr>
          <w:ilvl w:val="0"/>
          <w:numId w:val="27"/>
        </w:numPr>
        <w:contextualSpacing/>
        <w:jc w:val="both"/>
        <w:rPr>
          <w:sz w:val="24"/>
          <w:szCs w:val="24"/>
        </w:rPr>
      </w:pPr>
      <w:r w:rsidRPr="00623765">
        <w:rPr>
          <w:sz w:val="24"/>
          <w:szCs w:val="24"/>
        </w:rPr>
        <w:lastRenderedPageBreak/>
        <w:t>uzyskania przez rodzeństwo studenta lub dziecko studenta bez względu na wiek orzeczenia o stopniu niepełnosprawności lub odpowiednika tego orzeczenia, o ile osoby te pozostają na utrzymaniu rodziny studenta, a także w przypadku utraty takiego orzeczenia z powodu zakończenia okresu, na który niepełnosprawność była orzeczona lub z innych przyczyn.</w:t>
      </w:r>
    </w:p>
    <w:p w:rsidR="00623765" w:rsidRPr="00623765" w:rsidRDefault="00623765" w:rsidP="00623765">
      <w:pPr>
        <w:numPr>
          <w:ilvl w:val="0"/>
          <w:numId w:val="13"/>
        </w:numPr>
        <w:tabs>
          <w:tab w:val="num" w:pos="426"/>
        </w:tabs>
        <w:ind w:left="426"/>
        <w:jc w:val="both"/>
        <w:rPr>
          <w:sz w:val="24"/>
          <w:szCs w:val="24"/>
        </w:rPr>
      </w:pPr>
      <w:r w:rsidRPr="00623765">
        <w:rPr>
          <w:sz w:val="24"/>
          <w:szCs w:val="24"/>
        </w:rPr>
        <w:t xml:space="preserve">W przypadku utraty dochodu przez studenta lub członka rodziny studenta w trakcie roku akademickiego, uprawnienie do stypendium socjalnego ustala się, na wniosek studenta, na podstawie dochodu rodziny pomniejszonego o utracony dochód, </w:t>
      </w:r>
    </w:p>
    <w:p w:rsidR="00623765" w:rsidRPr="00623765" w:rsidRDefault="00623765" w:rsidP="00623765">
      <w:pPr>
        <w:numPr>
          <w:ilvl w:val="0"/>
          <w:numId w:val="13"/>
        </w:numPr>
        <w:tabs>
          <w:tab w:val="num" w:pos="426"/>
        </w:tabs>
        <w:ind w:left="426"/>
        <w:jc w:val="both"/>
        <w:rPr>
          <w:sz w:val="24"/>
          <w:szCs w:val="24"/>
        </w:rPr>
      </w:pPr>
      <w:r w:rsidRPr="00623765">
        <w:rPr>
          <w:sz w:val="24"/>
          <w:szCs w:val="24"/>
        </w:rPr>
        <w:t>W przypadku uzyskania dochodu przez studenta lub członka rodziny studenta w trakcie roku akademickiego, uprawnienie do stypendium socjalnego ustala się na wniosek studenta, na podstawie dochodu rodziny powiększonego o kwotę dochodu uzyskanego z miesiąca następującego po miesiącu, w</w:t>
      </w:r>
      <w:r w:rsidRPr="00623765">
        <w:t xml:space="preserve"> </w:t>
      </w:r>
      <w:r w:rsidRPr="00623765">
        <w:rPr>
          <w:sz w:val="24"/>
          <w:szCs w:val="24"/>
        </w:rPr>
        <w:t xml:space="preserve">którym nastąpiło </w:t>
      </w:r>
      <w:bookmarkStart w:id="4" w:name="highlightHit_10"/>
      <w:bookmarkEnd w:id="4"/>
      <w:r w:rsidRPr="00623765">
        <w:rPr>
          <w:sz w:val="24"/>
          <w:szCs w:val="24"/>
        </w:rPr>
        <w:t xml:space="preserve">uzyskanie dochodu, jeżeli dochód ten jest uzyskiwany w dniu ustalania prawa do stypendium socjalnego. </w:t>
      </w:r>
    </w:p>
    <w:p w:rsidR="00623765" w:rsidRPr="00623765" w:rsidRDefault="00623765" w:rsidP="00623765">
      <w:pPr>
        <w:numPr>
          <w:ilvl w:val="0"/>
          <w:numId w:val="13"/>
        </w:numPr>
        <w:tabs>
          <w:tab w:val="num" w:pos="426"/>
        </w:tabs>
        <w:ind w:left="426"/>
        <w:jc w:val="both"/>
        <w:rPr>
          <w:sz w:val="24"/>
          <w:szCs w:val="24"/>
        </w:rPr>
      </w:pPr>
      <w:r w:rsidRPr="00623765">
        <w:rPr>
          <w:sz w:val="24"/>
          <w:szCs w:val="24"/>
        </w:rPr>
        <w:t>Katalog dochodów utraconych i uzyskanych określa ustawa z dnia 28 listopada 2003 r. o świadczeniach rodzinnych.</w:t>
      </w:r>
    </w:p>
    <w:p w:rsidR="00623765" w:rsidRPr="00623765" w:rsidRDefault="00623765" w:rsidP="00623765">
      <w:pPr>
        <w:numPr>
          <w:ilvl w:val="0"/>
          <w:numId w:val="13"/>
        </w:numPr>
        <w:tabs>
          <w:tab w:val="num" w:pos="426"/>
        </w:tabs>
        <w:ind w:left="426"/>
        <w:jc w:val="both"/>
        <w:rPr>
          <w:sz w:val="24"/>
          <w:szCs w:val="24"/>
        </w:rPr>
      </w:pPr>
      <w:r w:rsidRPr="00623765">
        <w:rPr>
          <w:sz w:val="24"/>
          <w:szCs w:val="24"/>
        </w:rPr>
        <w:t>Student pobierający stypendium socjalne zobowiązany jest, pod rygorem odpowiedzialności dyscyplinarnej i zwrotu pobranych świadczeń, do niezwłocznego powiadomienia rektora albo komisji stypendialnej, o okolicznościach wymienionych w ust. 16.</w:t>
      </w:r>
    </w:p>
    <w:p w:rsidR="00623765" w:rsidRPr="00623765" w:rsidRDefault="00623765" w:rsidP="00623765">
      <w:pPr>
        <w:numPr>
          <w:ilvl w:val="0"/>
          <w:numId w:val="13"/>
        </w:numPr>
        <w:tabs>
          <w:tab w:val="num" w:pos="426"/>
        </w:tabs>
        <w:ind w:left="426"/>
        <w:jc w:val="both"/>
        <w:rPr>
          <w:sz w:val="24"/>
          <w:szCs w:val="24"/>
        </w:rPr>
      </w:pPr>
      <w:r w:rsidRPr="00623765">
        <w:rPr>
          <w:sz w:val="24"/>
          <w:szCs w:val="24"/>
        </w:rPr>
        <w:t>Złożenie dokumentów niezgodnych ze stanem faktycznym powoduje obowiązek zwrotu pobranego świadczenia. W takim przypadku komisja stypendialna lub odwoławcza komisja stypendialna może zwrócić się do Rektora o dyscyplinarne ukaranie studenta.</w:t>
      </w:r>
    </w:p>
    <w:p w:rsidR="00623765" w:rsidRPr="00623765" w:rsidRDefault="00623765" w:rsidP="00623765">
      <w:pPr>
        <w:ind w:left="426"/>
        <w:jc w:val="both"/>
        <w:rPr>
          <w:sz w:val="24"/>
          <w:szCs w:val="24"/>
        </w:rPr>
      </w:pPr>
    </w:p>
    <w:p w:rsidR="00623765" w:rsidRPr="00623765" w:rsidRDefault="00623765" w:rsidP="00623765">
      <w:pPr>
        <w:jc w:val="center"/>
        <w:rPr>
          <w:sz w:val="24"/>
          <w:szCs w:val="24"/>
        </w:rPr>
      </w:pPr>
      <w:r w:rsidRPr="00623765">
        <w:rPr>
          <w:sz w:val="24"/>
          <w:szCs w:val="24"/>
        </w:rPr>
        <w:t>§ 5</w:t>
      </w:r>
    </w:p>
    <w:p w:rsidR="00623765" w:rsidRPr="00623765" w:rsidRDefault="00623765" w:rsidP="00623765">
      <w:pPr>
        <w:numPr>
          <w:ilvl w:val="0"/>
          <w:numId w:val="21"/>
        </w:numPr>
        <w:jc w:val="both"/>
        <w:rPr>
          <w:sz w:val="24"/>
          <w:szCs w:val="24"/>
        </w:rPr>
      </w:pPr>
      <w:r w:rsidRPr="00623765">
        <w:rPr>
          <w:sz w:val="24"/>
          <w:szCs w:val="24"/>
        </w:rPr>
        <w:t>Student ubiegający się o przyznanie stypendium socjalnego składa wniosek o przyznanie stypendium socjalnego. Wzór wniosku oraz terminy organizacyjne składania wniosku określa odrębne zarządzenie.</w:t>
      </w:r>
    </w:p>
    <w:p w:rsidR="00623765" w:rsidRPr="00623765" w:rsidRDefault="00623765" w:rsidP="00623765">
      <w:pPr>
        <w:numPr>
          <w:ilvl w:val="0"/>
          <w:numId w:val="21"/>
        </w:numPr>
        <w:jc w:val="both"/>
        <w:rPr>
          <w:sz w:val="24"/>
          <w:szCs w:val="24"/>
        </w:rPr>
      </w:pPr>
      <w:r w:rsidRPr="00623765">
        <w:rPr>
          <w:sz w:val="24"/>
          <w:szCs w:val="24"/>
        </w:rPr>
        <w:t>Do wniosku, o którym mowa w ust. 1 student zobowiązany jest dołączyć odpowiednio następujące dokumenty:</w:t>
      </w:r>
    </w:p>
    <w:p w:rsidR="00623765" w:rsidRPr="00623765" w:rsidRDefault="00623765" w:rsidP="00623765">
      <w:pPr>
        <w:numPr>
          <w:ilvl w:val="0"/>
          <w:numId w:val="21"/>
        </w:numPr>
        <w:jc w:val="both"/>
        <w:rPr>
          <w:sz w:val="24"/>
          <w:szCs w:val="24"/>
        </w:rPr>
      </w:pPr>
      <w:r w:rsidRPr="00623765">
        <w:rPr>
          <w:sz w:val="24"/>
          <w:szCs w:val="24"/>
        </w:rPr>
        <w:t>W zależności od sytuacji materialnej i składu osobowego rodziny, student ubiegający się o stypendium socjalne zobowiązany jest złożyć wraz z wnioskiem następujące dokumenty:</w:t>
      </w:r>
    </w:p>
    <w:p w:rsidR="00623765" w:rsidRPr="00623765" w:rsidRDefault="00623765" w:rsidP="00623765">
      <w:pPr>
        <w:numPr>
          <w:ilvl w:val="0"/>
          <w:numId w:val="29"/>
        </w:numPr>
        <w:jc w:val="both"/>
        <w:rPr>
          <w:sz w:val="24"/>
          <w:szCs w:val="24"/>
        </w:rPr>
      </w:pPr>
      <w:r w:rsidRPr="00623765">
        <w:rPr>
          <w:sz w:val="24"/>
          <w:szCs w:val="24"/>
        </w:rPr>
        <w:t xml:space="preserve">Dokumenty dotyczące składu osobowego rodziny studenta. </w:t>
      </w:r>
    </w:p>
    <w:p w:rsidR="00623765" w:rsidRPr="00623765" w:rsidRDefault="00623765" w:rsidP="00623765">
      <w:pPr>
        <w:numPr>
          <w:ilvl w:val="0"/>
          <w:numId w:val="28"/>
        </w:numPr>
        <w:jc w:val="both"/>
        <w:rPr>
          <w:sz w:val="24"/>
          <w:szCs w:val="24"/>
        </w:rPr>
      </w:pPr>
      <w:r w:rsidRPr="00623765">
        <w:rPr>
          <w:sz w:val="24"/>
          <w:szCs w:val="24"/>
        </w:rPr>
        <w:t xml:space="preserve">w przypadku niepełnoletnich członków rodziny skrócony odpis aktu urodzenia  lub inny dokument urzędowy potwierdzający wiek, w tym zaświadczenie ze szkoły  o pobieraniu nauki zawierające datę urodzenia; </w:t>
      </w:r>
    </w:p>
    <w:p w:rsidR="00623765" w:rsidRPr="00623765" w:rsidRDefault="00623765" w:rsidP="00623765">
      <w:pPr>
        <w:numPr>
          <w:ilvl w:val="0"/>
          <w:numId w:val="28"/>
        </w:numPr>
        <w:jc w:val="both"/>
        <w:rPr>
          <w:sz w:val="24"/>
          <w:szCs w:val="24"/>
        </w:rPr>
      </w:pPr>
      <w:r w:rsidRPr="00623765">
        <w:rPr>
          <w:sz w:val="24"/>
          <w:szCs w:val="24"/>
        </w:rPr>
        <w:t xml:space="preserve">zaświadczenie ze szkoły zawierające datę urodzenia, w przypadku, gdy dziecko ukończyło 18 rok życia; </w:t>
      </w:r>
    </w:p>
    <w:p w:rsidR="00623765" w:rsidRPr="00623765" w:rsidRDefault="00623765" w:rsidP="00623765">
      <w:pPr>
        <w:numPr>
          <w:ilvl w:val="0"/>
          <w:numId w:val="28"/>
        </w:numPr>
        <w:jc w:val="both"/>
        <w:rPr>
          <w:sz w:val="24"/>
          <w:szCs w:val="24"/>
        </w:rPr>
      </w:pPr>
      <w:r w:rsidRPr="00623765">
        <w:rPr>
          <w:sz w:val="24"/>
          <w:szCs w:val="24"/>
        </w:rPr>
        <w:t xml:space="preserve">zaświadczenie szkoły wyższej zawierające datę urodzenia, w przypadku, gdy w skład rodziny wchodzi student bądź doktorant do ukończenia 26 roku życia; </w:t>
      </w:r>
    </w:p>
    <w:p w:rsidR="00623765" w:rsidRPr="00623765" w:rsidRDefault="00623765" w:rsidP="00623765">
      <w:pPr>
        <w:numPr>
          <w:ilvl w:val="0"/>
          <w:numId w:val="28"/>
        </w:numPr>
        <w:jc w:val="both"/>
        <w:rPr>
          <w:sz w:val="24"/>
          <w:szCs w:val="24"/>
        </w:rPr>
      </w:pPr>
      <w:r w:rsidRPr="00623765">
        <w:rPr>
          <w:sz w:val="24"/>
          <w:szCs w:val="24"/>
        </w:rPr>
        <w:t xml:space="preserve">orzeczenie o niepełnosprawności, gdy w rodzinie wychowuje się dziecko niepełnosprawne; </w:t>
      </w:r>
    </w:p>
    <w:p w:rsidR="00623765" w:rsidRPr="00623765" w:rsidRDefault="00623765" w:rsidP="00623765">
      <w:pPr>
        <w:numPr>
          <w:ilvl w:val="0"/>
          <w:numId w:val="28"/>
        </w:numPr>
        <w:jc w:val="both"/>
        <w:rPr>
          <w:sz w:val="24"/>
          <w:szCs w:val="24"/>
        </w:rPr>
      </w:pPr>
      <w:r w:rsidRPr="00623765">
        <w:rPr>
          <w:sz w:val="24"/>
          <w:szCs w:val="24"/>
        </w:rPr>
        <w:t xml:space="preserve">w przypadku rodzin niepełnych – kopie aktów zgonu rodziców lub kopie orzeczeń zasądzających alimenty; </w:t>
      </w:r>
    </w:p>
    <w:p w:rsidR="00623765" w:rsidRPr="00623765" w:rsidRDefault="00623765" w:rsidP="00623765">
      <w:pPr>
        <w:numPr>
          <w:ilvl w:val="0"/>
          <w:numId w:val="28"/>
        </w:numPr>
        <w:jc w:val="both"/>
        <w:rPr>
          <w:sz w:val="24"/>
          <w:szCs w:val="24"/>
        </w:rPr>
      </w:pPr>
      <w:r w:rsidRPr="00623765">
        <w:rPr>
          <w:sz w:val="24"/>
          <w:szCs w:val="24"/>
        </w:rPr>
        <w:t xml:space="preserve">informację sądu o toczącym się postępowaniu w sprawie przysposobienia dziecka, w przypadku osoby faktycznie opiekującej się dzieckiem, która wystąpiła  o przysposobienie tego dziecka; </w:t>
      </w:r>
    </w:p>
    <w:p w:rsidR="00623765" w:rsidRPr="00623765" w:rsidRDefault="00623765" w:rsidP="00623765">
      <w:pPr>
        <w:numPr>
          <w:ilvl w:val="0"/>
          <w:numId w:val="28"/>
        </w:numPr>
        <w:jc w:val="both"/>
        <w:rPr>
          <w:sz w:val="24"/>
          <w:szCs w:val="24"/>
        </w:rPr>
      </w:pPr>
      <w:r w:rsidRPr="00623765">
        <w:rPr>
          <w:sz w:val="24"/>
          <w:szCs w:val="24"/>
        </w:rPr>
        <w:t xml:space="preserve">kopię odpisu prawomocnego orzeczenia sądu orzekającego rozwód lub separację albo kopię aktu zgonu małżonka lub rodzica dziecka, w przypadku osoby samotnie wychowującej dziecko, która nie jest panną lub kawalerem; </w:t>
      </w:r>
    </w:p>
    <w:p w:rsidR="00623765" w:rsidRPr="00623765" w:rsidRDefault="00623765" w:rsidP="00623765">
      <w:pPr>
        <w:numPr>
          <w:ilvl w:val="0"/>
          <w:numId w:val="28"/>
        </w:numPr>
        <w:jc w:val="both"/>
        <w:rPr>
          <w:sz w:val="24"/>
          <w:szCs w:val="24"/>
        </w:rPr>
      </w:pPr>
      <w:r w:rsidRPr="00623765">
        <w:rPr>
          <w:sz w:val="24"/>
          <w:szCs w:val="24"/>
        </w:rPr>
        <w:t xml:space="preserve">odpis zupełny aktu urodzenia dziecka, w przypadku, gdy ojciec jest nieznany; </w:t>
      </w:r>
    </w:p>
    <w:p w:rsidR="00623765" w:rsidRPr="00623765" w:rsidRDefault="00623765" w:rsidP="00623765">
      <w:pPr>
        <w:numPr>
          <w:ilvl w:val="0"/>
          <w:numId w:val="28"/>
        </w:numPr>
        <w:jc w:val="both"/>
        <w:rPr>
          <w:sz w:val="24"/>
          <w:szCs w:val="24"/>
        </w:rPr>
      </w:pPr>
      <w:r w:rsidRPr="00623765">
        <w:rPr>
          <w:sz w:val="24"/>
          <w:szCs w:val="24"/>
        </w:rPr>
        <w:lastRenderedPageBreak/>
        <w:t xml:space="preserve">odpis prawomocnego orzeczenia sądu oddalającego powództwo o ustalenie świadczenia alimentacyjnego od drugiego z rodziców; </w:t>
      </w:r>
    </w:p>
    <w:p w:rsidR="00623765" w:rsidRPr="00623765" w:rsidRDefault="00623765" w:rsidP="00623765">
      <w:pPr>
        <w:numPr>
          <w:ilvl w:val="0"/>
          <w:numId w:val="28"/>
        </w:numPr>
        <w:jc w:val="both"/>
        <w:rPr>
          <w:sz w:val="24"/>
          <w:szCs w:val="24"/>
        </w:rPr>
      </w:pPr>
      <w:r w:rsidRPr="00623765">
        <w:rPr>
          <w:sz w:val="24"/>
          <w:szCs w:val="24"/>
        </w:rPr>
        <w:t xml:space="preserve">prawomocne orzeczenie sądu zobowiązujące jednego z rodziców do ponoszenia całkowitych kosztów utrzymania dziecka; </w:t>
      </w:r>
    </w:p>
    <w:p w:rsidR="00623765" w:rsidRPr="00623765" w:rsidRDefault="00623765" w:rsidP="00623765">
      <w:pPr>
        <w:numPr>
          <w:ilvl w:val="0"/>
          <w:numId w:val="28"/>
        </w:numPr>
        <w:jc w:val="both"/>
        <w:rPr>
          <w:sz w:val="24"/>
          <w:szCs w:val="24"/>
        </w:rPr>
      </w:pPr>
      <w:r w:rsidRPr="00623765">
        <w:rPr>
          <w:sz w:val="24"/>
          <w:szCs w:val="24"/>
        </w:rPr>
        <w:t xml:space="preserve">zaświadczenie placówki zapewniającej całodobową opiekę, w przypadku umieszczenia w niej członka rodziny; </w:t>
      </w:r>
    </w:p>
    <w:p w:rsidR="00623765" w:rsidRPr="00623765" w:rsidRDefault="00623765" w:rsidP="00623765">
      <w:pPr>
        <w:numPr>
          <w:ilvl w:val="0"/>
          <w:numId w:val="29"/>
        </w:numPr>
        <w:jc w:val="both"/>
        <w:rPr>
          <w:sz w:val="24"/>
          <w:szCs w:val="24"/>
        </w:rPr>
      </w:pPr>
      <w:r w:rsidRPr="00623765">
        <w:rPr>
          <w:sz w:val="24"/>
          <w:szCs w:val="24"/>
        </w:rPr>
        <w:t xml:space="preserve">Dokumenty dotyczące wysokości dochodu rodziny studenta: </w:t>
      </w:r>
    </w:p>
    <w:p w:rsidR="00623765" w:rsidRPr="00623765" w:rsidRDefault="00623765" w:rsidP="00623765">
      <w:pPr>
        <w:numPr>
          <w:ilvl w:val="0"/>
          <w:numId w:val="30"/>
        </w:numPr>
        <w:jc w:val="both"/>
        <w:rPr>
          <w:sz w:val="24"/>
          <w:szCs w:val="24"/>
        </w:rPr>
      </w:pPr>
      <w:r w:rsidRPr="00623765">
        <w:rPr>
          <w:sz w:val="24"/>
          <w:szCs w:val="24"/>
        </w:rPr>
        <w:t xml:space="preserve">zaświadczenie z właściwego Urzędu Skarbowego o wysokości dochodów opodatkowanych na zasadach określonych w art. 27, 30b, 30c, 30e i 30f ustawy z dnia 26 lipca 1991 r. o podatku dochodowym od osób fizycznych, każdego członka rodziny oddzielnie (dotyczy to również osób, którym przysługuje prawo wspólnego rozliczania się), uzyskanych w poprzednim roku kalendarzowym (bez względu czy jest wykazany dochód), w tym przychodów z działalności gospodarczej i działów specjalnych produkcji rolnej opodatkowanych podatkiem dochodowym od osób fizycznych na zasadach ogólnych </w:t>
      </w:r>
    </w:p>
    <w:p w:rsidR="00623765" w:rsidRPr="00623765" w:rsidRDefault="00623765" w:rsidP="00623765">
      <w:pPr>
        <w:numPr>
          <w:ilvl w:val="0"/>
          <w:numId w:val="30"/>
        </w:numPr>
        <w:jc w:val="both"/>
        <w:rPr>
          <w:sz w:val="24"/>
          <w:szCs w:val="24"/>
        </w:rPr>
      </w:pPr>
      <w:r w:rsidRPr="00623765">
        <w:rPr>
          <w:sz w:val="24"/>
          <w:szCs w:val="24"/>
        </w:rPr>
        <w:t xml:space="preserve">zaświadczenie z ZUS lub KRUS albo oświadczenie wypełnione przez każdego pełnoletniego członka rodziny, który osiągnął dochód, zawierające informację o wysokości składek na ubezpieczenie zdrowotne w roku kalendarzowym poprzedzającym rok akademicki; </w:t>
      </w:r>
    </w:p>
    <w:p w:rsidR="00623765" w:rsidRPr="00623765" w:rsidRDefault="00623765" w:rsidP="00623765">
      <w:pPr>
        <w:numPr>
          <w:ilvl w:val="0"/>
          <w:numId w:val="30"/>
        </w:numPr>
        <w:jc w:val="both"/>
        <w:rPr>
          <w:sz w:val="24"/>
          <w:szCs w:val="24"/>
        </w:rPr>
      </w:pPr>
      <w:r w:rsidRPr="00623765">
        <w:rPr>
          <w:sz w:val="24"/>
          <w:szCs w:val="24"/>
        </w:rPr>
        <w:t xml:space="preserve">Zaświadczenie wydane przez naczelnika właściwego urzędu skarbowego zawierające dane dotyczące opodatkowania działalności podlegającej opodatkowaniu na podstawie przepisów o zryczałtowanym podatku dochodowym od niektórych przychodów osiąganych przez osoby fizyczne – ryczałt ewidencjonowany lub karta podatkowa, dotyczące studenta i członków rodziny studenta osiągających takie dochody. Zaświadczenie takie, powinno zawierać informacje odpowiednio o: formie opłacanego podatku, wysokości przychodu, stawce podatku, wysokości opłaconego podatku – w roku kalendarzowym poprzedzającym rok akademicki,  na który student ubiega się o świadczenia pomocy materialnej. </w:t>
      </w:r>
    </w:p>
    <w:p w:rsidR="00623765" w:rsidRPr="00623765" w:rsidRDefault="00623765" w:rsidP="00623765">
      <w:pPr>
        <w:numPr>
          <w:ilvl w:val="0"/>
          <w:numId w:val="30"/>
        </w:numPr>
        <w:jc w:val="both"/>
        <w:rPr>
          <w:sz w:val="24"/>
          <w:szCs w:val="24"/>
        </w:rPr>
      </w:pPr>
      <w:r w:rsidRPr="00623765">
        <w:rPr>
          <w:sz w:val="24"/>
          <w:szCs w:val="24"/>
        </w:rPr>
        <w:t xml:space="preserve">Dochody niepodlegające opodatkowaniu podatkiem dochodowym od osób fizycznych dokumentuje się: oświadczeniami osób osiągających takie dochody </w:t>
      </w:r>
    </w:p>
    <w:p w:rsidR="00623765" w:rsidRPr="00623765" w:rsidRDefault="00623765" w:rsidP="00623765">
      <w:pPr>
        <w:numPr>
          <w:ilvl w:val="0"/>
          <w:numId w:val="30"/>
        </w:numPr>
        <w:jc w:val="both"/>
        <w:rPr>
          <w:sz w:val="24"/>
          <w:szCs w:val="24"/>
        </w:rPr>
      </w:pPr>
      <w:r w:rsidRPr="00623765">
        <w:rPr>
          <w:sz w:val="24"/>
          <w:szCs w:val="24"/>
        </w:rPr>
        <w:t xml:space="preserve">zaświadczenie właściwego organu gminy o wielkości ogólnej powierzchni użytków rolnych wyrażonych w hektarach przeliczeniowych w roku kalendarzowym poprzedzającym złożenie wniosku o stypendium socjalne; </w:t>
      </w:r>
    </w:p>
    <w:p w:rsidR="00623765" w:rsidRPr="00623765" w:rsidRDefault="00623765" w:rsidP="00623765">
      <w:pPr>
        <w:numPr>
          <w:ilvl w:val="0"/>
          <w:numId w:val="30"/>
        </w:numPr>
        <w:jc w:val="both"/>
        <w:rPr>
          <w:sz w:val="24"/>
          <w:szCs w:val="24"/>
        </w:rPr>
      </w:pPr>
      <w:r w:rsidRPr="00623765">
        <w:rPr>
          <w:sz w:val="24"/>
          <w:szCs w:val="24"/>
        </w:rPr>
        <w:t>w przypadku uzyskiwania dochodów i świadczeń za granicą przedłożyć należy właściwe dokumenty wydane przez zagraniczne odpowiedniki polskich urzędów  i instytucji, zawierające dane analogiczne do wymaganych w przypadku dochodów uzyskiwanych w kraju wraz z tłumaczeniem na język polski;</w:t>
      </w:r>
    </w:p>
    <w:p w:rsidR="00623765" w:rsidRPr="00623765" w:rsidRDefault="00623765" w:rsidP="00623765">
      <w:pPr>
        <w:numPr>
          <w:ilvl w:val="0"/>
          <w:numId w:val="30"/>
        </w:numPr>
        <w:jc w:val="both"/>
        <w:rPr>
          <w:sz w:val="24"/>
          <w:szCs w:val="24"/>
        </w:rPr>
      </w:pPr>
      <w:r w:rsidRPr="00623765">
        <w:rPr>
          <w:sz w:val="24"/>
          <w:szCs w:val="24"/>
        </w:rPr>
        <w:t xml:space="preserve"> kopie orzeczeń sądu zasądzających alimenty na rzecz osób spoza rodziny  oraz przekazy lub przelewy pieniężne dokumentujące wysokość alimentów, jeżeli członkowie rodziny są zobowiązani orzeczeniem sądu lub ugodą sądową  do ich płacenia na rzecz osoby spoza rodziny; </w:t>
      </w:r>
    </w:p>
    <w:p w:rsidR="00623765" w:rsidRPr="00623765" w:rsidRDefault="00623765" w:rsidP="00623765">
      <w:pPr>
        <w:numPr>
          <w:ilvl w:val="0"/>
          <w:numId w:val="30"/>
        </w:numPr>
        <w:jc w:val="both"/>
        <w:rPr>
          <w:sz w:val="24"/>
          <w:szCs w:val="24"/>
        </w:rPr>
      </w:pPr>
      <w:r w:rsidRPr="00623765">
        <w:rPr>
          <w:sz w:val="24"/>
          <w:szCs w:val="24"/>
        </w:rPr>
        <w:t xml:space="preserve">kopię odpisu orzeczenia sądu zasądzającego alimenty na rzecz osób w rodzinie,  lub kopię odpisu protokołu posiedzenia zawierającego treść ugody sądowej lub kopię odpisu zatwierdzonej przez sąd ugody zawartej przed mediatorem, </w:t>
      </w:r>
    </w:p>
    <w:p w:rsidR="00623765" w:rsidRPr="00623765" w:rsidRDefault="00623765" w:rsidP="00623765">
      <w:pPr>
        <w:numPr>
          <w:ilvl w:val="0"/>
          <w:numId w:val="30"/>
        </w:numPr>
        <w:jc w:val="both"/>
        <w:rPr>
          <w:sz w:val="24"/>
          <w:szCs w:val="24"/>
        </w:rPr>
      </w:pPr>
      <w:r w:rsidRPr="00623765">
        <w:rPr>
          <w:sz w:val="24"/>
          <w:szCs w:val="24"/>
        </w:rPr>
        <w:t xml:space="preserve">przekazy lub przelewy pieniężne dokumentujące faktyczną wysokość otrzymywanych alimentów oraz zaświadczenie komornika o całkowitej lub częściowej bezskuteczności egzekucji alimentów, a także o wysokości alimentów wyegzekwowanych w poprzednim roku kalendarzowym, w przypadku uzyskania </w:t>
      </w:r>
      <w:r w:rsidRPr="00623765">
        <w:rPr>
          <w:sz w:val="24"/>
          <w:szCs w:val="24"/>
        </w:rPr>
        <w:lastRenderedPageBreak/>
        <w:t xml:space="preserve">alimentów niższych niż zasądzone w orzeczeniu sądu, ugodzie sądowej lub ugodzie przed mediatorem, </w:t>
      </w:r>
    </w:p>
    <w:p w:rsidR="00623765" w:rsidRPr="00623765" w:rsidRDefault="00623765" w:rsidP="00623765">
      <w:pPr>
        <w:numPr>
          <w:ilvl w:val="0"/>
          <w:numId w:val="30"/>
        </w:numPr>
        <w:rPr>
          <w:sz w:val="24"/>
          <w:szCs w:val="24"/>
        </w:rPr>
      </w:pPr>
      <w:r w:rsidRPr="00623765">
        <w:rPr>
          <w:sz w:val="24"/>
          <w:szCs w:val="24"/>
        </w:rPr>
        <w:t xml:space="preserve">przekazy lub przelewy pieniężne albo oświadczenie o wysokości otrzymywanych alimentów w przypadku uzyskania alimentów wyższych niż zasądzone w orzeczeniu sądu, ugodzie sądowej lub ugodzie przed mediatorem; zaświadczenie organu udzielającego świadczeń alimentacyjnych lub zaliczki alimentacyjnej o wysokości świadczeń wypłaconych w poprzednim roku kalendarzowym, wraz z zaświadczeniem komornika o całkowitej lub częściowej bezskuteczności egzekucji alimentów, a także o wysokości alimentów wyegzekwowanych w poprzednim roku kalendarzowym. </w:t>
      </w:r>
    </w:p>
    <w:p w:rsidR="00623765" w:rsidRPr="00623765" w:rsidRDefault="00623765" w:rsidP="00623765">
      <w:pPr>
        <w:numPr>
          <w:ilvl w:val="0"/>
          <w:numId w:val="30"/>
        </w:numPr>
        <w:rPr>
          <w:sz w:val="24"/>
          <w:szCs w:val="24"/>
        </w:rPr>
      </w:pPr>
      <w:r w:rsidRPr="00623765">
        <w:rPr>
          <w:sz w:val="24"/>
          <w:szCs w:val="24"/>
        </w:rPr>
        <w:t>zaświadczenie z urzędu pracy  o pozostawaniu bez zatrudnienia i pobieranych  świadczeniach z urzędu pracy w przypadku bezrobotnych  członków rodziny,</w:t>
      </w:r>
    </w:p>
    <w:p w:rsidR="00623765" w:rsidRPr="00623765" w:rsidRDefault="00623765" w:rsidP="00623765">
      <w:pPr>
        <w:numPr>
          <w:ilvl w:val="0"/>
          <w:numId w:val="30"/>
        </w:numPr>
        <w:rPr>
          <w:sz w:val="24"/>
          <w:szCs w:val="24"/>
        </w:rPr>
      </w:pPr>
      <w:r w:rsidRPr="00623765">
        <w:rPr>
          <w:sz w:val="24"/>
          <w:szCs w:val="24"/>
        </w:rPr>
        <w:t>zaświadczenie pracodawcy o terminie urlopu wychowawczego i okresie, na jaki został udzielony oraz o okresach zatrudnienia,</w:t>
      </w:r>
    </w:p>
    <w:p w:rsidR="00623765" w:rsidRPr="00623765" w:rsidRDefault="00623765" w:rsidP="00623765">
      <w:pPr>
        <w:numPr>
          <w:ilvl w:val="0"/>
          <w:numId w:val="30"/>
        </w:numPr>
        <w:rPr>
          <w:sz w:val="24"/>
          <w:szCs w:val="24"/>
        </w:rPr>
      </w:pPr>
      <w:r w:rsidRPr="00623765">
        <w:rPr>
          <w:sz w:val="24"/>
          <w:szCs w:val="24"/>
        </w:rPr>
        <w:t>inne zaświadczenia lub oświadczenia oraz dowody niezbędne do ustalenia praw do świadczeń.</w:t>
      </w:r>
    </w:p>
    <w:p w:rsidR="00623765" w:rsidRPr="00623765" w:rsidRDefault="00623765" w:rsidP="00623765">
      <w:pPr>
        <w:ind w:left="1080"/>
        <w:rPr>
          <w:sz w:val="24"/>
          <w:szCs w:val="24"/>
        </w:rPr>
      </w:pPr>
    </w:p>
    <w:p w:rsidR="00623765" w:rsidRPr="00623765" w:rsidRDefault="00623765" w:rsidP="00623765">
      <w:pPr>
        <w:jc w:val="center"/>
        <w:rPr>
          <w:sz w:val="24"/>
          <w:szCs w:val="24"/>
        </w:rPr>
      </w:pPr>
      <w:r w:rsidRPr="00623765">
        <w:rPr>
          <w:sz w:val="24"/>
          <w:szCs w:val="24"/>
        </w:rPr>
        <w:t>§ 6</w:t>
      </w:r>
    </w:p>
    <w:p w:rsidR="00623765" w:rsidRPr="00623765" w:rsidRDefault="00623765" w:rsidP="00623765">
      <w:pPr>
        <w:numPr>
          <w:ilvl w:val="0"/>
          <w:numId w:val="22"/>
        </w:numPr>
        <w:ind w:left="360"/>
        <w:jc w:val="both"/>
        <w:rPr>
          <w:sz w:val="24"/>
          <w:szCs w:val="24"/>
        </w:rPr>
      </w:pPr>
      <w:r w:rsidRPr="00623765">
        <w:rPr>
          <w:sz w:val="24"/>
          <w:szCs w:val="24"/>
        </w:rPr>
        <w:t xml:space="preserve">Miesięczną wysokość dochodu na osobę w rodzinie studenta uprawniającego do ubiegania się o stypendium socjalne ustala się na zasadach określonych w ustawie z dnia 28 listopada 2003 r. o świadczeniach rodzinnych z zastrzeżeniem § 4 ust. 7-8. </w:t>
      </w:r>
    </w:p>
    <w:p w:rsidR="00623765" w:rsidRPr="00623765" w:rsidRDefault="00623765" w:rsidP="00623765">
      <w:pPr>
        <w:numPr>
          <w:ilvl w:val="0"/>
          <w:numId w:val="22"/>
        </w:numPr>
        <w:ind w:left="360"/>
        <w:jc w:val="both"/>
        <w:rPr>
          <w:sz w:val="24"/>
          <w:szCs w:val="24"/>
        </w:rPr>
      </w:pPr>
      <w:r w:rsidRPr="00623765">
        <w:rPr>
          <w:sz w:val="24"/>
          <w:szCs w:val="24"/>
        </w:rPr>
        <w:t xml:space="preserve">Za podstawę do obliczenia tego dochodu przyjmuje się dochód rodziny studenta (lub studenta samodzielnego finansowo) z roku podatkowego poprzedzającego rok akademicki, na który świadczenie ma być przyznane. </w:t>
      </w:r>
    </w:p>
    <w:p w:rsidR="00623765" w:rsidRPr="00623765" w:rsidRDefault="00623765" w:rsidP="00623765">
      <w:pPr>
        <w:numPr>
          <w:ilvl w:val="0"/>
          <w:numId w:val="22"/>
        </w:numPr>
        <w:ind w:left="360"/>
        <w:jc w:val="both"/>
        <w:rPr>
          <w:sz w:val="24"/>
          <w:szCs w:val="24"/>
        </w:rPr>
      </w:pPr>
      <w:r w:rsidRPr="00623765">
        <w:rPr>
          <w:sz w:val="24"/>
          <w:szCs w:val="24"/>
        </w:rPr>
        <w:t xml:space="preserve">Miesięczny dochód na osobę w rodzinie studenta oblicza się sumując przeciętne miesięczne dochody członków rodziny studenta, a następnie dzieląc je przez liczbę osób w rodzinie studenta (w chwili składania wniosku o przyznanie pomocy materialnej). </w:t>
      </w:r>
    </w:p>
    <w:p w:rsidR="00623765" w:rsidRPr="00623765" w:rsidRDefault="00623765" w:rsidP="00623765">
      <w:pPr>
        <w:numPr>
          <w:ilvl w:val="0"/>
          <w:numId w:val="22"/>
        </w:numPr>
        <w:ind w:left="360"/>
        <w:jc w:val="both"/>
        <w:rPr>
          <w:sz w:val="24"/>
          <w:szCs w:val="24"/>
        </w:rPr>
      </w:pPr>
      <w:r w:rsidRPr="00623765">
        <w:rPr>
          <w:sz w:val="24"/>
          <w:szCs w:val="24"/>
        </w:rPr>
        <w:t xml:space="preserve">Do obliczenia dochodów w rodzinie studenta przyjmuje się kwoty dochodów poszczególnych członków jego rodziny, po odliczeniu od dochodu podlegającego opodatkowaniu kwot odprowadzonych z tytułu składek na ubezpieczenie społeczne, składek na ubezpieczenie zdrowotne i należnego podatku (dochód netto). </w:t>
      </w:r>
    </w:p>
    <w:p w:rsidR="00623765" w:rsidRPr="00623765" w:rsidRDefault="00623765" w:rsidP="00623765">
      <w:pPr>
        <w:numPr>
          <w:ilvl w:val="0"/>
          <w:numId w:val="22"/>
        </w:numPr>
        <w:ind w:left="360"/>
        <w:jc w:val="both"/>
        <w:rPr>
          <w:sz w:val="24"/>
          <w:szCs w:val="24"/>
        </w:rPr>
      </w:pPr>
      <w:r w:rsidRPr="00623765">
        <w:rPr>
          <w:sz w:val="24"/>
          <w:szCs w:val="24"/>
        </w:rPr>
        <w:t xml:space="preserve">W przypadku ustalania dochodu z działalności podlegającej opodatkowaniu na podstawie przepisów o zryczałtowanym podatku dochodowym od niektórych przychodów osiąganych przez osoby fizyczne w roku kalendarzowym poprzedzającym rok akademicki, przyjmuje się dochód miesięczny w wysokości 1/12 dochodu ogłaszanego corocznie, w drodze obwieszczenia, przez ministra właściwego do spraw rodziny w Dzienniku Urzędowym Rzeczypospolitej Polskiej „Monitor Polski” w terminie do dnia 1 sierpnia każdego roku.  </w:t>
      </w:r>
    </w:p>
    <w:p w:rsidR="00623765" w:rsidRPr="00623765" w:rsidRDefault="00623765" w:rsidP="00623765">
      <w:pPr>
        <w:numPr>
          <w:ilvl w:val="0"/>
          <w:numId w:val="22"/>
        </w:numPr>
        <w:ind w:left="360"/>
        <w:jc w:val="both"/>
        <w:rPr>
          <w:sz w:val="24"/>
          <w:szCs w:val="24"/>
        </w:rPr>
      </w:pPr>
      <w:r w:rsidRPr="00623765">
        <w:rPr>
          <w:sz w:val="24"/>
          <w:szCs w:val="24"/>
        </w:rPr>
        <w:t xml:space="preserve">W przypadku ustalania dochodu z gospodarstwa rolnego, znajdującego się w posiadaniu rodziny w poprzednim roku kalendarzowym, przyjmuje się, ze z 1 ha przeliczeniowego uzyskuje się dochód miesięczny w wysokości 1/12 dochodu ogłaszanego corocznie w drodze obwieszczenia przez Prezesa Głównego Urzędu Statystycznego na podstawie art. 18 ustawy z dnia 15 listopada 1984 r. o podatku rolnym (Dz. U. z 2017 r., poz. 1892 oraz z 2018 r. poz. 1588 i 1669).  </w:t>
      </w:r>
    </w:p>
    <w:p w:rsidR="00623765" w:rsidRPr="00623765" w:rsidRDefault="00623765" w:rsidP="00623765">
      <w:pPr>
        <w:numPr>
          <w:ilvl w:val="0"/>
          <w:numId w:val="22"/>
        </w:numPr>
        <w:ind w:left="360"/>
        <w:jc w:val="both"/>
        <w:rPr>
          <w:sz w:val="24"/>
          <w:szCs w:val="24"/>
        </w:rPr>
      </w:pPr>
      <w:r w:rsidRPr="00623765">
        <w:rPr>
          <w:sz w:val="24"/>
          <w:szCs w:val="24"/>
        </w:rPr>
        <w:t xml:space="preserve">Ustalając dochód rodziny uzyskany z gospodarstwa rolnego, do powierzchni gospodarstwa stanowiącego podstawę wymiaru podatku rolnego wlicza się obszary rolne oddane w dzierżawę z wyjątkiem:  </w:t>
      </w:r>
    </w:p>
    <w:p w:rsidR="00623765" w:rsidRPr="00623765" w:rsidRDefault="00623765" w:rsidP="00623765">
      <w:pPr>
        <w:numPr>
          <w:ilvl w:val="0"/>
          <w:numId w:val="23"/>
        </w:numPr>
        <w:ind w:left="1056"/>
        <w:jc w:val="both"/>
        <w:rPr>
          <w:sz w:val="24"/>
          <w:szCs w:val="24"/>
        </w:rPr>
      </w:pPr>
      <w:r w:rsidRPr="00623765">
        <w:rPr>
          <w:sz w:val="24"/>
          <w:szCs w:val="24"/>
        </w:rPr>
        <w:t xml:space="preserve">oddanej w dzierżawę, na podstawie umowy dzierżawy zawartej stosownie do przepisów o ubezpieczeniu społecznym rolników, części lub całości znajdującego się w posiadaniu rodziny gospodarstwa rolnego; </w:t>
      </w:r>
    </w:p>
    <w:p w:rsidR="00623765" w:rsidRPr="00623765" w:rsidRDefault="00623765" w:rsidP="00623765">
      <w:pPr>
        <w:numPr>
          <w:ilvl w:val="0"/>
          <w:numId w:val="23"/>
        </w:numPr>
        <w:ind w:left="1056"/>
        <w:jc w:val="both"/>
        <w:rPr>
          <w:sz w:val="24"/>
          <w:szCs w:val="24"/>
        </w:rPr>
      </w:pPr>
      <w:r w:rsidRPr="00623765">
        <w:rPr>
          <w:sz w:val="24"/>
          <w:szCs w:val="24"/>
        </w:rPr>
        <w:lastRenderedPageBreak/>
        <w:t xml:space="preserve">gospodarstwa rolnego wniesionego do użytkowania przez rolniczą spółdzielnię produkcyjną; </w:t>
      </w:r>
    </w:p>
    <w:p w:rsidR="00623765" w:rsidRPr="00623765" w:rsidRDefault="00623765" w:rsidP="00623765">
      <w:pPr>
        <w:numPr>
          <w:ilvl w:val="0"/>
          <w:numId w:val="23"/>
        </w:numPr>
        <w:ind w:left="1056"/>
        <w:jc w:val="both"/>
        <w:rPr>
          <w:sz w:val="24"/>
          <w:szCs w:val="24"/>
        </w:rPr>
      </w:pPr>
      <w:r w:rsidRPr="00623765">
        <w:rPr>
          <w:sz w:val="24"/>
          <w:szCs w:val="24"/>
        </w:rPr>
        <w:t xml:space="preserve">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rsidR="00623765" w:rsidRPr="00623765" w:rsidRDefault="00623765" w:rsidP="00623765">
      <w:pPr>
        <w:numPr>
          <w:ilvl w:val="0"/>
          <w:numId w:val="22"/>
        </w:numPr>
        <w:ind w:left="360"/>
        <w:jc w:val="both"/>
        <w:rPr>
          <w:sz w:val="24"/>
          <w:szCs w:val="24"/>
        </w:rPr>
      </w:pPr>
      <w:r w:rsidRPr="00623765">
        <w:rPr>
          <w:sz w:val="24"/>
          <w:szCs w:val="24"/>
        </w:rPr>
        <w:t xml:space="preserve">Ustalając dochód rodziny uzyskany przez dzierżawcę gospodarstwa rolnego oddanego  w dzierżawę na zasadach, o których mowa w ust. 7, dochód uzyskany z gospodarstwa rolnego pomniejsza się o zapłacony czynsz z tytułu dzierżawy. </w:t>
      </w:r>
    </w:p>
    <w:p w:rsidR="00623765" w:rsidRPr="00623765" w:rsidRDefault="00623765" w:rsidP="00623765">
      <w:pPr>
        <w:numPr>
          <w:ilvl w:val="0"/>
          <w:numId w:val="22"/>
        </w:numPr>
        <w:ind w:left="360"/>
        <w:jc w:val="both"/>
        <w:rPr>
          <w:sz w:val="24"/>
          <w:szCs w:val="24"/>
        </w:rPr>
      </w:pPr>
      <w:r w:rsidRPr="00623765">
        <w:rPr>
          <w:sz w:val="24"/>
          <w:szCs w:val="24"/>
        </w:rPr>
        <w:t>W przypadku gdy rodzina lub osoba ucząca się uzyskuje dochody z gospodarstwa rolnego oraz dochody pozarolnicze, dochody te sumuje się.</w:t>
      </w:r>
    </w:p>
    <w:p w:rsidR="00623765" w:rsidRPr="00623765" w:rsidRDefault="00623765" w:rsidP="00623765">
      <w:pPr>
        <w:ind w:left="705"/>
        <w:jc w:val="both"/>
        <w:rPr>
          <w:sz w:val="24"/>
          <w:szCs w:val="24"/>
        </w:rPr>
      </w:pPr>
    </w:p>
    <w:p w:rsidR="00623765" w:rsidRPr="00623765" w:rsidRDefault="00623765" w:rsidP="00623765">
      <w:pPr>
        <w:jc w:val="center"/>
        <w:rPr>
          <w:sz w:val="24"/>
          <w:szCs w:val="24"/>
        </w:rPr>
      </w:pPr>
      <w:r w:rsidRPr="00623765">
        <w:rPr>
          <w:b/>
          <w:sz w:val="24"/>
          <w:szCs w:val="24"/>
        </w:rPr>
        <w:t>Rozdział III</w:t>
      </w:r>
    </w:p>
    <w:p w:rsidR="00623765" w:rsidRPr="00623765" w:rsidRDefault="00623765" w:rsidP="00623765">
      <w:pPr>
        <w:ind w:left="705"/>
        <w:jc w:val="center"/>
        <w:rPr>
          <w:b/>
          <w:sz w:val="24"/>
          <w:szCs w:val="24"/>
        </w:rPr>
      </w:pPr>
      <w:r w:rsidRPr="00623765">
        <w:rPr>
          <w:b/>
          <w:sz w:val="24"/>
          <w:szCs w:val="24"/>
        </w:rPr>
        <w:t xml:space="preserve">Stypendium rektora </w:t>
      </w:r>
    </w:p>
    <w:p w:rsidR="00623765" w:rsidRPr="00623765" w:rsidRDefault="00623765" w:rsidP="00623765">
      <w:pPr>
        <w:ind w:left="705"/>
        <w:jc w:val="both"/>
        <w:rPr>
          <w:sz w:val="24"/>
          <w:szCs w:val="24"/>
        </w:rPr>
      </w:pPr>
    </w:p>
    <w:p w:rsidR="00623765" w:rsidRPr="00623765" w:rsidRDefault="00623765" w:rsidP="00623765">
      <w:pPr>
        <w:ind w:left="705"/>
        <w:jc w:val="center"/>
        <w:rPr>
          <w:sz w:val="24"/>
          <w:szCs w:val="24"/>
        </w:rPr>
      </w:pPr>
      <w:r w:rsidRPr="00623765">
        <w:rPr>
          <w:sz w:val="24"/>
          <w:szCs w:val="24"/>
        </w:rPr>
        <w:t>§ 7</w:t>
      </w:r>
    </w:p>
    <w:p w:rsidR="00623765" w:rsidRPr="00623765" w:rsidRDefault="00623765" w:rsidP="00623765">
      <w:pPr>
        <w:numPr>
          <w:ilvl w:val="0"/>
          <w:numId w:val="14"/>
        </w:numPr>
        <w:ind w:left="360"/>
        <w:jc w:val="both"/>
        <w:rPr>
          <w:sz w:val="24"/>
          <w:szCs w:val="24"/>
        </w:rPr>
      </w:pPr>
      <w:r w:rsidRPr="00623765">
        <w:rPr>
          <w:sz w:val="24"/>
          <w:szCs w:val="24"/>
        </w:rPr>
        <w:t>Stypendium rektora na dany rok akademicki może otrzymać student, który w poprzednim roku akademickim uzyskał wyróżniające wyniki w nauce lub posiada osiągnięcia naukowe, artystyczne lub wysokie wyniki sportowe we współzawodnictwie międzynarodowym lub krajowym.</w:t>
      </w:r>
    </w:p>
    <w:p w:rsidR="00623765" w:rsidRPr="00623765" w:rsidRDefault="00623765" w:rsidP="00623765">
      <w:pPr>
        <w:numPr>
          <w:ilvl w:val="0"/>
          <w:numId w:val="14"/>
        </w:numPr>
        <w:ind w:left="360"/>
        <w:jc w:val="both"/>
        <w:rPr>
          <w:sz w:val="24"/>
          <w:szCs w:val="24"/>
        </w:rPr>
      </w:pPr>
      <w:r w:rsidRPr="00623765">
        <w:rPr>
          <w:sz w:val="24"/>
          <w:szCs w:val="24"/>
        </w:rPr>
        <w:t xml:space="preserve">Stypendium rektora, student </w:t>
      </w:r>
      <w:r w:rsidR="008D6249">
        <w:rPr>
          <w:sz w:val="24"/>
          <w:szCs w:val="24"/>
        </w:rPr>
        <w:t xml:space="preserve">studiów pierwszego stopnia </w:t>
      </w:r>
      <w:r w:rsidRPr="00623765">
        <w:rPr>
          <w:sz w:val="24"/>
          <w:szCs w:val="24"/>
        </w:rPr>
        <w:t>może otrzymać nie wcześniej niż po zaliczeniu pierwszego roku studiów z zastrzeżeniem ust 3.</w:t>
      </w:r>
    </w:p>
    <w:p w:rsidR="00623765" w:rsidRPr="00623765" w:rsidRDefault="00623765" w:rsidP="00623765">
      <w:pPr>
        <w:numPr>
          <w:ilvl w:val="0"/>
          <w:numId w:val="14"/>
        </w:numPr>
        <w:ind w:left="360"/>
        <w:jc w:val="both"/>
        <w:rPr>
          <w:sz w:val="24"/>
          <w:szCs w:val="24"/>
        </w:rPr>
      </w:pPr>
      <w:r w:rsidRPr="00623765">
        <w:rPr>
          <w:sz w:val="24"/>
          <w:szCs w:val="24"/>
        </w:rPr>
        <w:t>Stypendium rektora otrzymuje student przyjęty na pierwszy rok studiów w roku złożenia egzaminu maturalnego, który jest:</w:t>
      </w:r>
    </w:p>
    <w:p w:rsidR="00623765" w:rsidRPr="00623765" w:rsidRDefault="00623765" w:rsidP="00623765">
      <w:pPr>
        <w:numPr>
          <w:ilvl w:val="0"/>
          <w:numId w:val="24"/>
        </w:numPr>
        <w:ind w:left="720"/>
        <w:jc w:val="both"/>
        <w:rPr>
          <w:sz w:val="24"/>
          <w:szCs w:val="24"/>
        </w:rPr>
      </w:pPr>
      <w:r w:rsidRPr="00623765">
        <w:rPr>
          <w:sz w:val="24"/>
          <w:szCs w:val="24"/>
        </w:rPr>
        <w:t>laureatem olimpiady międzynarodowej albo laureatem lub finalistą olimpiady stopnia centralnego, o których mowa w przepisach o systemie oświaty;</w:t>
      </w:r>
    </w:p>
    <w:p w:rsidR="00623765" w:rsidRPr="00623765" w:rsidRDefault="00623765" w:rsidP="00623765">
      <w:pPr>
        <w:numPr>
          <w:ilvl w:val="0"/>
          <w:numId w:val="24"/>
        </w:numPr>
        <w:ind w:left="720"/>
        <w:jc w:val="both"/>
        <w:rPr>
          <w:sz w:val="24"/>
          <w:szCs w:val="24"/>
        </w:rPr>
      </w:pPr>
      <w:r w:rsidRPr="00623765">
        <w:rPr>
          <w:sz w:val="24"/>
          <w:szCs w:val="24"/>
        </w:rPr>
        <w:t>medalistą co najmniej współzawodnictwa sportowego o tytuł Mistrza Polski w danym sporcie, o którym mowa w przepisach o sporcie..</w:t>
      </w:r>
    </w:p>
    <w:p w:rsidR="008D6249" w:rsidRDefault="008D6249" w:rsidP="00623765">
      <w:pPr>
        <w:numPr>
          <w:ilvl w:val="0"/>
          <w:numId w:val="14"/>
        </w:numPr>
        <w:ind w:left="360"/>
        <w:jc w:val="both"/>
        <w:rPr>
          <w:sz w:val="24"/>
          <w:szCs w:val="24"/>
        </w:rPr>
      </w:pPr>
      <w:r w:rsidRPr="008D6249">
        <w:rPr>
          <w:sz w:val="24"/>
          <w:szCs w:val="24"/>
        </w:rPr>
        <w:t xml:space="preserve">Student I roku studiów drugiego stopnia może ubiegać się o stypendium Rektora za </w:t>
      </w:r>
      <w:r w:rsidRPr="00623765">
        <w:rPr>
          <w:sz w:val="24"/>
          <w:szCs w:val="24"/>
        </w:rPr>
        <w:t>wyróżniające wyniki w nauce lub osiągnięcia naukowe, artystyczne lub wysokie wyniki sportowe we współzawodnictwie międzynarodowym lub krajowym</w:t>
      </w:r>
      <w:r w:rsidRPr="008D6249">
        <w:rPr>
          <w:sz w:val="24"/>
          <w:szCs w:val="24"/>
        </w:rPr>
        <w:t>, uzyskane w trakcie ostatniego roku studiów pierwszego stopnia kierunku, który był podstawą przyjęcia na studia drugiego stopnia, z zastrzeżeniem, że studia drugiego stopnia zostały rozpoczęte w ciągu 12 miesięcy, licząc odpowiednio od marca lub października w roku ukończenia studiów pierwszego stopnia, w zależności od semestru, w którym uzyskał absolutorium</w:t>
      </w:r>
      <w:r>
        <w:rPr>
          <w:sz w:val="24"/>
          <w:szCs w:val="24"/>
        </w:rPr>
        <w:t>.</w:t>
      </w:r>
    </w:p>
    <w:p w:rsidR="00623765" w:rsidRPr="00623765" w:rsidRDefault="00623765" w:rsidP="00623765">
      <w:pPr>
        <w:numPr>
          <w:ilvl w:val="0"/>
          <w:numId w:val="14"/>
        </w:numPr>
        <w:ind w:left="360"/>
        <w:jc w:val="both"/>
        <w:rPr>
          <w:sz w:val="24"/>
          <w:szCs w:val="24"/>
        </w:rPr>
      </w:pPr>
      <w:r w:rsidRPr="00623765">
        <w:rPr>
          <w:sz w:val="24"/>
          <w:szCs w:val="24"/>
        </w:rPr>
        <w:t>Stypendium rektora nie może otrzymywać student, który powtarza semestr/rok studiów lub wznowił studia po skreśleniu z listy studentów z powodu niezaliczenia semestru/roku.</w:t>
      </w:r>
    </w:p>
    <w:p w:rsidR="00623765" w:rsidRPr="00623765" w:rsidRDefault="00623765" w:rsidP="00623765">
      <w:pPr>
        <w:numPr>
          <w:ilvl w:val="0"/>
          <w:numId w:val="14"/>
        </w:numPr>
        <w:ind w:left="360"/>
        <w:jc w:val="both"/>
        <w:rPr>
          <w:sz w:val="24"/>
          <w:szCs w:val="24"/>
        </w:rPr>
      </w:pPr>
      <w:r w:rsidRPr="00623765">
        <w:rPr>
          <w:sz w:val="24"/>
          <w:szCs w:val="24"/>
        </w:rPr>
        <w:t>Liczba studentów otrzymujących stypendium rektora na danym kierunku studiów nie może być większa niż 10 % ogólnej liczby studentów na tym kierunku. Jeżeli liczba studentów na kierunku studiów jest niższa niż dziesięć, stypendium rektora może być przyznane jednemu studentowi. Studentów, o których mowa w ust. 3, nie uwzględnia się przy ustalaniu liczby studentów otrzymujących stypendium rektora..</w:t>
      </w:r>
    </w:p>
    <w:p w:rsidR="00623765" w:rsidRPr="00623765" w:rsidRDefault="00623765" w:rsidP="00623765">
      <w:pPr>
        <w:numPr>
          <w:ilvl w:val="0"/>
          <w:numId w:val="14"/>
        </w:numPr>
        <w:ind w:left="360"/>
        <w:jc w:val="both"/>
        <w:rPr>
          <w:sz w:val="24"/>
          <w:szCs w:val="24"/>
        </w:rPr>
      </w:pPr>
      <w:r w:rsidRPr="00623765">
        <w:rPr>
          <w:sz w:val="24"/>
          <w:szCs w:val="24"/>
        </w:rPr>
        <w:t>Za ogólną liczbę studentów kierunku studiów, z których wylicza się 10% najlepszych studentów, przyjmuje się liczbę studentów w danym roku akademickim według stanu na dzień 31 października.</w:t>
      </w:r>
    </w:p>
    <w:p w:rsidR="00623765" w:rsidRPr="00623765" w:rsidRDefault="00623765" w:rsidP="00623765">
      <w:pPr>
        <w:numPr>
          <w:ilvl w:val="0"/>
          <w:numId w:val="14"/>
        </w:numPr>
        <w:ind w:left="360"/>
        <w:jc w:val="both"/>
        <w:rPr>
          <w:sz w:val="24"/>
          <w:szCs w:val="24"/>
        </w:rPr>
      </w:pPr>
      <w:r w:rsidRPr="00623765">
        <w:rPr>
          <w:sz w:val="24"/>
          <w:szCs w:val="24"/>
        </w:rPr>
        <w:t xml:space="preserve">Stypendium rektora przyznawane jest na okres jednego roku akademickiego. Warunkiem przyznania stypendium jest w pełni zaliczony rok studiów za który ma zostać przyznane stypendium.  Niezaliczenie semestru w terminie powoduje zawieszenie wypłacania stypendium rektora, z wyjątkiem przyczyn związanych ze zmianą programu studiów. </w:t>
      </w:r>
      <w:r w:rsidRPr="00623765">
        <w:rPr>
          <w:sz w:val="24"/>
          <w:szCs w:val="24"/>
        </w:rPr>
        <w:lastRenderedPageBreak/>
        <w:t>Wznowienie wypłaty stypendium następuje po spełnieniu warunków zaliczenia semestru z wyrównaniem wstecz</w:t>
      </w:r>
    </w:p>
    <w:p w:rsidR="00623765" w:rsidRPr="00623765" w:rsidRDefault="00623765" w:rsidP="00623765">
      <w:pPr>
        <w:numPr>
          <w:ilvl w:val="0"/>
          <w:numId w:val="14"/>
        </w:numPr>
        <w:ind w:left="360"/>
        <w:jc w:val="both"/>
        <w:rPr>
          <w:sz w:val="24"/>
          <w:szCs w:val="24"/>
        </w:rPr>
      </w:pPr>
      <w:r w:rsidRPr="00623765">
        <w:rPr>
          <w:sz w:val="24"/>
          <w:szCs w:val="24"/>
        </w:rPr>
        <w:t>Stypendium wypłacane jest w ratach miesięcznych w okresie od października do lipca w terminie do końca każdego miesiąca.</w:t>
      </w:r>
    </w:p>
    <w:p w:rsidR="00623765" w:rsidRPr="00623765" w:rsidRDefault="00623765" w:rsidP="00623765">
      <w:pPr>
        <w:numPr>
          <w:ilvl w:val="0"/>
          <w:numId w:val="14"/>
        </w:numPr>
        <w:ind w:left="360"/>
        <w:jc w:val="both"/>
        <w:rPr>
          <w:sz w:val="24"/>
          <w:szCs w:val="24"/>
        </w:rPr>
      </w:pPr>
      <w:r w:rsidRPr="00623765">
        <w:rPr>
          <w:sz w:val="24"/>
          <w:szCs w:val="24"/>
        </w:rPr>
        <w:t>W przypadku zmiany w trakcie trwania roku akademickiego wysokości dotacji budżetowej przyznanej na bezzwrotną pomoc materialną dla studentów, Uczelnia zastrzega sobie możliwość zmiany wysokości wypłacanego stypendium.</w:t>
      </w:r>
    </w:p>
    <w:p w:rsidR="00623765" w:rsidRPr="00623765" w:rsidRDefault="00623765" w:rsidP="00623765">
      <w:pPr>
        <w:numPr>
          <w:ilvl w:val="0"/>
          <w:numId w:val="14"/>
        </w:numPr>
        <w:ind w:left="360"/>
        <w:jc w:val="both"/>
        <w:rPr>
          <w:sz w:val="24"/>
          <w:szCs w:val="24"/>
        </w:rPr>
      </w:pPr>
      <w:r w:rsidRPr="00623765">
        <w:rPr>
          <w:sz w:val="24"/>
          <w:szCs w:val="24"/>
        </w:rPr>
        <w:t>W przypadku uzyskania urlopu od zajęć wypłata stypendium rektora może nastąpić po podjęciu nauki w następnym roku akademickim.</w:t>
      </w:r>
    </w:p>
    <w:p w:rsidR="00623765" w:rsidRPr="00623765" w:rsidRDefault="00623765" w:rsidP="00623765">
      <w:pPr>
        <w:numPr>
          <w:ilvl w:val="0"/>
          <w:numId w:val="14"/>
        </w:numPr>
        <w:ind w:left="360"/>
        <w:jc w:val="both"/>
        <w:rPr>
          <w:sz w:val="24"/>
          <w:szCs w:val="24"/>
        </w:rPr>
      </w:pPr>
      <w:r w:rsidRPr="00623765">
        <w:rPr>
          <w:sz w:val="24"/>
          <w:szCs w:val="24"/>
        </w:rPr>
        <w:t>Wzór wniosku o przyznanie stypendium rektora dla najlepszych studentów oraz terminy organizacyjne składania wniosków określa rektor w odrębnym zarządzeniu.</w:t>
      </w:r>
    </w:p>
    <w:p w:rsidR="00623765" w:rsidRPr="00623765" w:rsidRDefault="00623765" w:rsidP="00623765">
      <w:pPr>
        <w:numPr>
          <w:ilvl w:val="0"/>
          <w:numId w:val="14"/>
        </w:numPr>
        <w:ind w:left="360"/>
        <w:jc w:val="both"/>
        <w:rPr>
          <w:sz w:val="24"/>
          <w:szCs w:val="24"/>
        </w:rPr>
      </w:pPr>
      <w:r w:rsidRPr="00623765">
        <w:rPr>
          <w:sz w:val="24"/>
          <w:szCs w:val="24"/>
        </w:rPr>
        <w:t>Do wniosku o stypendium rektora należy dołączyć zaświadczenia, dyplomy lub certyfikaty potwierdzające konkretne osiągnięcia studenta.</w:t>
      </w:r>
    </w:p>
    <w:p w:rsidR="00623765" w:rsidRPr="00623765" w:rsidRDefault="00623765" w:rsidP="00623765">
      <w:pPr>
        <w:tabs>
          <w:tab w:val="num" w:pos="709"/>
        </w:tabs>
        <w:ind w:left="709"/>
        <w:jc w:val="center"/>
        <w:outlineLvl w:val="0"/>
        <w:rPr>
          <w:sz w:val="24"/>
          <w:szCs w:val="24"/>
        </w:rPr>
      </w:pPr>
    </w:p>
    <w:p w:rsidR="00623765" w:rsidRPr="00623765" w:rsidRDefault="00623765" w:rsidP="00623765">
      <w:pPr>
        <w:tabs>
          <w:tab w:val="num" w:pos="709"/>
        </w:tabs>
        <w:ind w:left="709"/>
        <w:jc w:val="center"/>
        <w:outlineLvl w:val="0"/>
        <w:rPr>
          <w:sz w:val="24"/>
          <w:szCs w:val="24"/>
        </w:rPr>
      </w:pPr>
      <w:r w:rsidRPr="00623765">
        <w:rPr>
          <w:sz w:val="24"/>
          <w:szCs w:val="24"/>
        </w:rPr>
        <w:t>§ 8</w:t>
      </w:r>
    </w:p>
    <w:p w:rsidR="00623765" w:rsidRPr="00623765" w:rsidRDefault="00623765" w:rsidP="00623765">
      <w:pPr>
        <w:numPr>
          <w:ilvl w:val="0"/>
          <w:numId w:val="15"/>
        </w:numPr>
        <w:jc w:val="both"/>
        <w:rPr>
          <w:sz w:val="24"/>
          <w:szCs w:val="24"/>
        </w:rPr>
      </w:pPr>
      <w:r w:rsidRPr="00623765">
        <w:rPr>
          <w:sz w:val="24"/>
          <w:szCs w:val="24"/>
        </w:rPr>
        <w:t xml:space="preserve">Wnioski o przyznanie stypendium rektora oceniane są metodą punktową. Punkty przyznawane są odrębnie za następujące kryteria osiągnięć: średnią ocen, osiągnięcia naukowe, osiągnięcia artystyczne oraz osiągnięcia sportowe. </w:t>
      </w:r>
    </w:p>
    <w:p w:rsidR="00623765" w:rsidRPr="00623765" w:rsidRDefault="00623765" w:rsidP="00623765">
      <w:pPr>
        <w:numPr>
          <w:ilvl w:val="0"/>
          <w:numId w:val="15"/>
        </w:numPr>
        <w:jc w:val="both"/>
        <w:rPr>
          <w:sz w:val="24"/>
          <w:szCs w:val="24"/>
        </w:rPr>
      </w:pPr>
      <w:r w:rsidRPr="00623765">
        <w:rPr>
          <w:sz w:val="24"/>
          <w:szCs w:val="24"/>
        </w:rPr>
        <w:t>Lista studentów uprawnionych do otrzymania stypendium rektora wyłaniana jest na podstawie listy rankingowej utworzonej według sumy punktów uzyskanych łącznie za wszystkie rodzaje osiągnięć studenta o których mowa w ust. 1. Lista rankingowa tworzona jest odrębnie dla każdego kierunku studiów.</w:t>
      </w:r>
    </w:p>
    <w:p w:rsidR="00623765" w:rsidRPr="00623765" w:rsidRDefault="00623765" w:rsidP="00623765">
      <w:pPr>
        <w:numPr>
          <w:ilvl w:val="0"/>
          <w:numId w:val="15"/>
        </w:numPr>
        <w:jc w:val="both"/>
        <w:rPr>
          <w:sz w:val="24"/>
          <w:szCs w:val="24"/>
        </w:rPr>
      </w:pPr>
      <w:r w:rsidRPr="00623765">
        <w:rPr>
          <w:sz w:val="24"/>
          <w:szCs w:val="24"/>
        </w:rPr>
        <w:t>Studentowi może być przyznane stypendium rektora gdy uzyska suma punktów wynosi co najmniej 42 z zastrzeżeniem §7 ust. 5.</w:t>
      </w:r>
    </w:p>
    <w:p w:rsidR="00623765" w:rsidRPr="00623765" w:rsidRDefault="00623765" w:rsidP="00623765">
      <w:pPr>
        <w:numPr>
          <w:ilvl w:val="0"/>
          <w:numId w:val="15"/>
        </w:numPr>
        <w:jc w:val="both"/>
        <w:rPr>
          <w:sz w:val="24"/>
          <w:szCs w:val="24"/>
        </w:rPr>
      </w:pPr>
      <w:r w:rsidRPr="00623765">
        <w:rPr>
          <w:sz w:val="24"/>
          <w:szCs w:val="24"/>
        </w:rPr>
        <w:t>W przypadku gdy tą samą liczbę punktów kwalifikującą do otrzymania stypendium uzyska więcej osób niż liczba wynikająca z obliczeń dokonanych zgodnie z § 7 ust 5, preferowane będą osoby, które uzyskały wyższą liczę punktów za kryterium średniej ocen.</w:t>
      </w:r>
    </w:p>
    <w:p w:rsidR="00623765" w:rsidRPr="00623765" w:rsidRDefault="00623765" w:rsidP="00623765">
      <w:pPr>
        <w:numPr>
          <w:ilvl w:val="0"/>
          <w:numId w:val="15"/>
        </w:numPr>
        <w:jc w:val="both"/>
        <w:rPr>
          <w:sz w:val="24"/>
          <w:szCs w:val="24"/>
        </w:rPr>
      </w:pPr>
      <w:r w:rsidRPr="00623765">
        <w:rPr>
          <w:sz w:val="24"/>
          <w:szCs w:val="24"/>
        </w:rPr>
        <w:t>W przypadku gdy pomimo zastosowania zasady kwalifikacji opisanej w ust. 4 liczba osób na liście rankingowej z najniższą liczbą punktów jest wyższa niż liczba wynikająca z obliczeń dokonanych zgodnie z § 7 ust. 5 z listy rankingowej skreślane są wszystkie osoby znajdujące się na ostatnim miejscu listy.</w:t>
      </w:r>
    </w:p>
    <w:p w:rsidR="00623765" w:rsidRPr="00623765" w:rsidRDefault="00623765" w:rsidP="00623765">
      <w:pPr>
        <w:ind w:left="709"/>
        <w:jc w:val="both"/>
        <w:outlineLvl w:val="0"/>
        <w:rPr>
          <w:sz w:val="24"/>
          <w:szCs w:val="24"/>
        </w:rPr>
      </w:pPr>
    </w:p>
    <w:p w:rsidR="00623765" w:rsidRPr="00623765" w:rsidRDefault="00623765" w:rsidP="00623765">
      <w:pPr>
        <w:tabs>
          <w:tab w:val="num" w:pos="709"/>
        </w:tabs>
        <w:ind w:left="709"/>
        <w:jc w:val="center"/>
        <w:outlineLvl w:val="0"/>
        <w:rPr>
          <w:sz w:val="24"/>
          <w:szCs w:val="24"/>
        </w:rPr>
      </w:pPr>
      <w:r w:rsidRPr="00623765">
        <w:rPr>
          <w:sz w:val="24"/>
          <w:szCs w:val="24"/>
        </w:rPr>
        <w:t>§ 8</w:t>
      </w:r>
    </w:p>
    <w:p w:rsidR="00623765" w:rsidRPr="00623765" w:rsidRDefault="00623765" w:rsidP="00623765">
      <w:pPr>
        <w:numPr>
          <w:ilvl w:val="0"/>
          <w:numId w:val="5"/>
        </w:numPr>
        <w:jc w:val="both"/>
        <w:outlineLvl w:val="0"/>
        <w:rPr>
          <w:sz w:val="24"/>
          <w:szCs w:val="24"/>
        </w:rPr>
      </w:pPr>
      <w:r w:rsidRPr="00623765">
        <w:rPr>
          <w:sz w:val="24"/>
          <w:szCs w:val="24"/>
        </w:rPr>
        <w:t xml:space="preserve">Liczbę punktów przyznawanych za kryterium średniej ocen  oblicza się na podstawie średniej ocen za poprzedni rok studiów, obliczonej zgodnie z postanowieniami regulaminu studiów Uczelni.  </w:t>
      </w:r>
    </w:p>
    <w:p w:rsidR="00623765" w:rsidRPr="00623765" w:rsidRDefault="00623765" w:rsidP="00623765">
      <w:pPr>
        <w:numPr>
          <w:ilvl w:val="0"/>
          <w:numId w:val="5"/>
        </w:numPr>
        <w:jc w:val="both"/>
        <w:outlineLvl w:val="0"/>
        <w:rPr>
          <w:sz w:val="24"/>
          <w:szCs w:val="24"/>
        </w:rPr>
      </w:pPr>
      <w:r w:rsidRPr="00623765">
        <w:rPr>
          <w:sz w:val="24"/>
          <w:szCs w:val="24"/>
        </w:rPr>
        <w:t>Warunkiem przyznania punktów za kryterium średniej ocen jest uzyskanie zaliczeń semestrów w terminach określonych w regulaminie studiów.</w:t>
      </w:r>
    </w:p>
    <w:p w:rsidR="00623765" w:rsidRPr="00623765" w:rsidRDefault="00623765" w:rsidP="00623765">
      <w:pPr>
        <w:numPr>
          <w:ilvl w:val="0"/>
          <w:numId w:val="5"/>
        </w:numPr>
        <w:jc w:val="both"/>
        <w:outlineLvl w:val="0"/>
        <w:rPr>
          <w:sz w:val="24"/>
          <w:szCs w:val="24"/>
        </w:rPr>
      </w:pPr>
      <w:r w:rsidRPr="00623765">
        <w:rPr>
          <w:sz w:val="24"/>
          <w:szCs w:val="24"/>
        </w:rPr>
        <w:t xml:space="preserve">Liczbę punktów przyznawanych za kryterium średniej ocen oblicza się jako iloczyn średniej ocen i liczby 10. </w:t>
      </w:r>
    </w:p>
    <w:p w:rsidR="00623765" w:rsidRPr="00623765" w:rsidRDefault="00623765" w:rsidP="00623765">
      <w:pPr>
        <w:ind w:left="709"/>
        <w:jc w:val="center"/>
        <w:outlineLvl w:val="0"/>
        <w:rPr>
          <w:sz w:val="24"/>
          <w:szCs w:val="24"/>
        </w:rPr>
      </w:pPr>
    </w:p>
    <w:p w:rsidR="00623765" w:rsidRPr="00623765" w:rsidRDefault="00623765" w:rsidP="00623765">
      <w:pPr>
        <w:ind w:left="709"/>
        <w:jc w:val="center"/>
        <w:outlineLvl w:val="0"/>
        <w:rPr>
          <w:sz w:val="24"/>
          <w:szCs w:val="24"/>
        </w:rPr>
      </w:pPr>
      <w:r w:rsidRPr="00623765">
        <w:rPr>
          <w:sz w:val="24"/>
          <w:szCs w:val="24"/>
        </w:rPr>
        <w:t>§ 9</w:t>
      </w:r>
    </w:p>
    <w:p w:rsidR="00623765" w:rsidRPr="00623765" w:rsidRDefault="00623765" w:rsidP="00623765">
      <w:pPr>
        <w:numPr>
          <w:ilvl w:val="0"/>
          <w:numId w:val="9"/>
        </w:numPr>
        <w:ind w:left="360"/>
        <w:jc w:val="both"/>
        <w:outlineLvl w:val="0"/>
        <w:rPr>
          <w:sz w:val="24"/>
          <w:szCs w:val="24"/>
        </w:rPr>
      </w:pPr>
      <w:r w:rsidRPr="00623765">
        <w:rPr>
          <w:sz w:val="24"/>
          <w:szCs w:val="24"/>
        </w:rPr>
        <w:t>Liczbę punktów przyznawanych za kryterium osiągnięć naukowych oblicza się według poniższych kryteriów:</w:t>
      </w:r>
    </w:p>
    <w:p w:rsidR="00623765" w:rsidRPr="00623765" w:rsidRDefault="00623765" w:rsidP="00623765">
      <w:pPr>
        <w:numPr>
          <w:ilvl w:val="1"/>
          <w:numId w:val="6"/>
        </w:numPr>
        <w:tabs>
          <w:tab w:val="num" w:pos="1511"/>
        </w:tabs>
        <w:ind w:left="1511"/>
        <w:jc w:val="both"/>
        <w:rPr>
          <w:sz w:val="24"/>
          <w:szCs w:val="24"/>
        </w:rPr>
      </w:pPr>
      <w:r w:rsidRPr="00623765">
        <w:rPr>
          <w:sz w:val="24"/>
          <w:szCs w:val="24"/>
        </w:rPr>
        <w:t>publikacja naukowa w książce lub czasopiśmie, miejsce medalowe w międzynarodowych i/lub ogólnopolskich konkursach lub olimpiadach naukowych – 10 punktów,</w:t>
      </w:r>
    </w:p>
    <w:p w:rsidR="00623765" w:rsidRPr="00623765" w:rsidRDefault="00623765" w:rsidP="00623765">
      <w:pPr>
        <w:numPr>
          <w:ilvl w:val="1"/>
          <w:numId w:val="6"/>
        </w:numPr>
        <w:tabs>
          <w:tab w:val="num" w:pos="1511"/>
        </w:tabs>
        <w:ind w:left="1511"/>
        <w:jc w:val="both"/>
        <w:rPr>
          <w:sz w:val="24"/>
          <w:szCs w:val="24"/>
        </w:rPr>
      </w:pPr>
      <w:r w:rsidRPr="00623765">
        <w:rPr>
          <w:sz w:val="24"/>
          <w:szCs w:val="24"/>
        </w:rPr>
        <w:t xml:space="preserve">czynny udział w konferencji, seminarium lub sympozjum naukowym w szczególności: wystąpienie, plakat naukowy, prezentacja multimedialna – 5 </w:t>
      </w:r>
      <w:r w:rsidRPr="00623765">
        <w:rPr>
          <w:sz w:val="24"/>
          <w:szCs w:val="24"/>
        </w:rPr>
        <w:lastRenderedPageBreak/>
        <w:t xml:space="preserve">punktów, z zastrzeżeniem, że udział w kolejnej konferencji lub sympozjum naukowym z tym samym wystąpieniem nie będzie dodatkowo punktowany, </w:t>
      </w:r>
    </w:p>
    <w:p w:rsidR="00623765" w:rsidRPr="00623765" w:rsidRDefault="00623765" w:rsidP="00623765">
      <w:pPr>
        <w:numPr>
          <w:ilvl w:val="1"/>
          <w:numId w:val="6"/>
        </w:numPr>
        <w:tabs>
          <w:tab w:val="num" w:pos="1511"/>
        </w:tabs>
        <w:ind w:left="1511"/>
        <w:jc w:val="both"/>
        <w:rPr>
          <w:sz w:val="24"/>
          <w:szCs w:val="24"/>
        </w:rPr>
      </w:pPr>
      <w:r w:rsidRPr="00623765">
        <w:rPr>
          <w:sz w:val="24"/>
          <w:szCs w:val="24"/>
        </w:rPr>
        <w:t>pomoc w zorganizowaniu konferencji, seminarium lub sympozjum naukowego oraz czynny udział w pracach na rzecz Uczelni w szczególności: działalność w kołach naukowych, organizacjach studenckich, wykładach, konferencjach, projektach, akcjach społecznych lub kulturalnych – 3 punkty (niezależnie od liczby konferencji lub sympozjów itp.)</w:t>
      </w:r>
    </w:p>
    <w:p w:rsidR="00623765" w:rsidRPr="00623765" w:rsidRDefault="00623765" w:rsidP="00623765">
      <w:pPr>
        <w:numPr>
          <w:ilvl w:val="0"/>
          <w:numId w:val="9"/>
        </w:numPr>
        <w:ind w:left="360"/>
        <w:jc w:val="both"/>
        <w:outlineLvl w:val="0"/>
        <w:rPr>
          <w:sz w:val="24"/>
          <w:szCs w:val="24"/>
        </w:rPr>
      </w:pPr>
      <w:r w:rsidRPr="00623765">
        <w:rPr>
          <w:sz w:val="24"/>
          <w:szCs w:val="24"/>
        </w:rPr>
        <w:t xml:space="preserve">Za osiągnięcia naukowe nie uznaje się samego członkostwa w kołach naukowych i innych organizacjach ani pełnienia w nich funkcji administracyjnych lub zarządczych. </w:t>
      </w:r>
    </w:p>
    <w:p w:rsidR="00623765" w:rsidRPr="00623765" w:rsidRDefault="00623765" w:rsidP="00623765">
      <w:pPr>
        <w:numPr>
          <w:ilvl w:val="0"/>
          <w:numId w:val="9"/>
        </w:numPr>
        <w:ind w:left="360"/>
        <w:jc w:val="both"/>
        <w:outlineLvl w:val="0"/>
        <w:rPr>
          <w:sz w:val="24"/>
          <w:szCs w:val="24"/>
        </w:rPr>
      </w:pPr>
      <w:r w:rsidRPr="00623765">
        <w:rPr>
          <w:sz w:val="24"/>
          <w:szCs w:val="24"/>
        </w:rPr>
        <w:t>Punkty uzyskane za poszczególne osiągnięcia naukowe o których mowa w ust. 1 są sumowane.</w:t>
      </w:r>
    </w:p>
    <w:p w:rsidR="00623765" w:rsidRPr="00623765" w:rsidRDefault="00623765" w:rsidP="00623765">
      <w:pPr>
        <w:ind w:left="349"/>
        <w:jc w:val="center"/>
        <w:outlineLvl w:val="0"/>
        <w:rPr>
          <w:sz w:val="24"/>
          <w:szCs w:val="24"/>
        </w:rPr>
      </w:pPr>
      <w:r w:rsidRPr="00623765">
        <w:rPr>
          <w:sz w:val="24"/>
          <w:szCs w:val="24"/>
        </w:rPr>
        <w:t>§ 10</w:t>
      </w:r>
    </w:p>
    <w:p w:rsidR="00623765" w:rsidRPr="00623765" w:rsidRDefault="00623765" w:rsidP="00623765">
      <w:pPr>
        <w:numPr>
          <w:ilvl w:val="0"/>
          <w:numId w:val="10"/>
        </w:numPr>
        <w:ind w:left="360"/>
        <w:jc w:val="both"/>
        <w:outlineLvl w:val="0"/>
        <w:rPr>
          <w:sz w:val="24"/>
          <w:szCs w:val="24"/>
        </w:rPr>
      </w:pPr>
      <w:r w:rsidRPr="00623765">
        <w:rPr>
          <w:sz w:val="24"/>
          <w:szCs w:val="24"/>
        </w:rPr>
        <w:t>Liczbę punktów przyznawanych za osiągnięcia  artystyczne określa się według poniższych kryteriów:</w:t>
      </w:r>
    </w:p>
    <w:p w:rsidR="00623765" w:rsidRPr="00623765" w:rsidRDefault="00623765" w:rsidP="00623765">
      <w:pPr>
        <w:numPr>
          <w:ilvl w:val="1"/>
          <w:numId w:val="7"/>
        </w:numPr>
        <w:tabs>
          <w:tab w:val="num" w:pos="1511"/>
        </w:tabs>
        <w:ind w:left="1511"/>
        <w:jc w:val="both"/>
        <w:rPr>
          <w:sz w:val="24"/>
          <w:szCs w:val="24"/>
        </w:rPr>
      </w:pPr>
      <w:r w:rsidRPr="00623765">
        <w:rPr>
          <w:sz w:val="24"/>
          <w:szCs w:val="24"/>
        </w:rPr>
        <w:t>za zdobycie w konkursach, przeglądach, festiwalach i przedsięwzięciach artystycznych o zasięgu międzynarodowym miejsca od 1. do 5. – 10 punktów,</w:t>
      </w:r>
    </w:p>
    <w:p w:rsidR="00623765" w:rsidRPr="00623765" w:rsidRDefault="00623765" w:rsidP="00623765">
      <w:pPr>
        <w:numPr>
          <w:ilvl w:val="1"/>
          <w:numId w:val="7"/>
        </w:numPr>
        <w:tabs>
          <w:tab w:val="num" w:pos="1511"/>
        </w:tabs>
        <w:ind w:left="1511"/>
        <w:jc w:val="both"/>
        <w:rPr>
          <w:sz w:val="24"/>
          <w:szCs w:val="24"/>
        </w:rPr>
      </w:pPr>
      <w:r w:rsidRPr="00623765">
        <w:rPr>
          <w:sz w:val="24"/>
          <w:szCs w:val="24"/>
        </w:rPr>
        <w:t>za zdobycie w konkursach, przeglądach, festiwalach i przedsięwzięciach artystycznych o zasięgu ogólnopolskim miejsca od 1. do 5. – 5 punktów.</w:t>
      </w:r>
    </w:p>
    <w:p w:rsidR="00623765" w:rsidRPr="00623765" w:rsidRDefault="00623765" w:rsidP="00623765">
      <w:pPr>
        <w:numPr>
          <w:ilvl w:val="1"/>
          <w:numId w:val="7"/>
        </w:numPr>
        <w:tabs>
          <w:tab w:val="num" w:pos="1511"/>
        </w:tabs>
        <w:ind w:left="1511"/>
        <w:jc w:val="both"/>
        <w:rPr>
          <w:sz w:val="24"/>
          <w:szCs w:val="24"/>
        </w:rPr>
      </w:pPr>
      <w:r w:rsidRPr="00623765">
        <w:rPr>
          <w:sz w:val="24"/>
          <w:szCs w:val="24"/>
        </w:rPr>
        <w:t>za zdobycie w konkursach, przeglądach, festiwalach i przedsięwzięciach artystycznych o zasięgu wojewódzkim miejsca od 1. do 5. – 3 punkty,</w:t>
      </w:r>
    </w:p>
    <w:p w:rsidR="00623765" w:rsidRPr="00623765" w:rsidRDefault="00623765" w:rsidP="00623765">
      <w:pPr>
        <w:numPr>
          <w:ilvl w:val="1"/>
          <w:numId w:val="7"/>
        </w:numPr>
        <w:tabs>
          <w:tab w:val="num" w:pos="1511"/>
        </w:tabs>
        <w:ind w:left="1511"/>
        <w:jc w:val="both"/>
        <w:rPr>
          <w:sz w:val="24"/>
          <w:szCs w:val="24"/>
        </w:rPr>
      </w:pPr>
      <w:r w:rsidRPr="00623765">
        <w:rPr>
          <w:sz w:val="24"/>
          <w:szCs w:val="24"/>
        </w:rPr>
        <w:t>czynny udział w działalności Chóru działającego przy Uczelni – 3 punkty.</w:t>
      </w:r>
    </w:p>
    <w:p w:rsidR="00623765" w:rsidRPr="00623765" w:rsidRDefault="00623765" w:rsidP="00623765">
      <w:pPr>
        <w:numPr>
          <w:ilvl w:val="0"/>
          <w:numId w:val="10"/>
        </w:numPr>
        <w:ind w:left="360"/>
        <w:jc w:val="both"/>
        <w:outlineLvl w:val="0"/>
        <w:rPr>
          <w:sz w:val="24"/>
          <w:szCs w:val="24"/>
        </w:rPr>
      </w:pPr>
      <w:r w:rsidRPr="00623765">
        <w:rPr>
          <w:sz w:val="24"/>
          <w:szCs w:val="24"/>
        </w:rPr>
        <w:t>Za osiągnięcia artystyczne nie uznaje się działalności organizacyjnej związanej ze sztuką, w szczególności organizacji koncertów, wystaw, projekcji filmowych oraz pełnienia funkcji administracyjnych lub zarządczych w grupach artystycznych.</w:t>
      </w:r>
    </w:p>
    <w:p w:rsidR="00623765" w:rsidRPr="00623765" w:rsidRDefault="00623765" w:rsidP="00623765">
      <w:pPr>
        <w:numPr>
          <w:ilvl w:val="0"/>
          <w:numId w:val="10"/>
        </w:numPr>
        <w:ind w:left="360"/>
        <w:jc w:val="both"/>
        <w:outlineLvl w:val="0"/>
        <w:rPr>
          <w:sz w:val="24"/>
          <w:szCs w:val="24"/>
        </w:rPr>
      </w:pPr>
      <w:r w:rsidRPr="00623765">
        <w:rPr>
          <w:sz w:val="24"/>
          <w:szCs w:val="24"/>
        </w:rPr>
        <w:t>Za dziedzinę sztuki uznaje się fotografię, kinematografię, literaturę, malarstwo, rzeźbę, grafikę, sztukę użytkową, muzykę, taniec i teatr.</w:t>
      </w:r>
    </w:p>
    <w:p w:rsidR="00623765" w:rsidRPr="00623765" w:rsidRDefault="00623765" w:rsidP="00623765">
      <w:pPr>
        <w:numPr>
          <w:ilvl w:val="0"/>
          <w:numId w:val="10"/>
        </w:numPr>
        <w:ind w:left="360"/>
        <w:jc w:val="both"/>
        <w:outlineLvl w:val="0"/>
        <w:rPr>
          <w:sz w:val="24"/>
          <w:szCs w:val="24"/>
        </w:rPr>
      </w:pPr>
      <w:r w:rsidRPr="00623765">
        <w:rPr>
          <w:sz w:val="24"/>
          <w:szCs w:val="24"/>
        </w:rPr>
        <w:t>Student uzyskuje punkty wyłącznie za jedno, najwyżej punktowane osiągnięcie artystyczne.</w:t>
      </w:r>
    </w:p>
    <w:p w:rsidR="00623765" w:rsidRPr="00623765" w:rsidRDefault="00623765" w:rsidP="00623765">
      <w:pPr>
        <w:ind w:left="360"/>
        <w:rPr>
          <w:rFonts w:ascii="Arial" w:hAnsi="Arial" w:cs="Arial"/>
          <w:sz w:val="22"/>
          <w:szCs w:val="22"/>
        </w:rPr>
      </w:pPr>
    </w:p>
    <w:p w:rsidR="00623765" w:rsidRPr="00623765" w:rsidRDefault="00623765" w:rsidP="00623765">
      <w:pPr>
        <w:ind w:left="349"/>
        <w:jc w:val="center"/>
        <w:outlineLvl w:val="0"/>
        <w:rPr>
          <w:sz w:val="24"/>
          <w:szCs w:val="24"/>
        </w:rPr>
      </w:pPr>
      <w:r w:rsidRPr="00623765">
        <w:rPr>
          <w:sz w:val="24"/>
          <w:szCs w:val="24"/>
        </w:rPr>
        <w:t>§ 11</w:t>
      </w:r>
    </w:p>
    <w:p w:rsidR="00623765" w:rsidRPr="00623765" w:rsidRDefault="00623765" w:rsidP="00623765">
      <w:pPr>
        <w:numPr>
          <w:ilvl w:val="0"/>
          <w:numId w:val="11"/>
        </w:numPr>
        <w:ind w:left="360"/>
        <w:jc w:val="both"/>
        <w:outlineLvl w:val="0"/>
        <w:rPr>
          <w:sz w:val="24"/>
          <w:szCs w:val="24"/>
        </w:rPr>
      </w:pPr>
      <w:r w:rsidRPr="00623765">
        <w:rPr>
          <w:sz w:val="24"/>
          <w:szCs w:val="24"/>
        </w:rPr>
        <w:t xml:space="preserve"> Liczbę punktów przyznawanych za osiągnięcia sportowe określa się według poniższych kryteriów:</w:t>
      </w:r>
    </w:p>
    <w:p w:rsidR="00623765" w:rsidRPr="00623765" w:rsidRDefault="00623765" w:rsidP="00623765">
      <w:pPr>
        <w:numPr>
          <w:ilvl w:val="1"/>
          <w:numId w:val="8"/>
        </w:numPr>
        <w:tabs>
          <w:tab w:val="num" w:pos="1511"/>
        </w:tabs>
        <w:ind w:left="1511"/>
        <w:jc w:val="both"/>
        <w:rPr>
          <w:sz w:val="24"/>
          <w:szCs w:val="24"/>
        </w:rPr>
      </w:pPr>
      <w:r w:rsidRPr="00623765">
        <w:rPr>
          <w:sz w:val="24"/>
          <w:szCs w:val="24"/>
        </w:rPr>
        <w:t>za zdobycie w Igrzyskach Olimpijskich, Mistrzostwach Świata, Mistrzostwach Europy lub na Uniwersjadzie indywidualnie miejsca od 1. do 10. lub drużynowo od 1. do 5. –15 punktów,</w:t>
      </w:r>
    </w:p>
    <w:p w:rsidR="00623765" w:rsidRPr="00623765" w:rsidRDefault="00623765" w:rsidP="00623765">
      <w:pPr>
        <w:numPr>
          <w:ilvl w:val="1"/>
          <w:numId w:val="8"/>
        </w:numPr>
        <w:tabs>
          <w:tab w:val="num" w:pos="1511"/>
        </w:tabs>
        <w:ind w:left="1511"/>
        <w:jc w:val="both"/>
        <w:rPr>
          <w:sz w:val="24"/>
          <w:szCs w:val="24"/>
        </w:rPr>
      </w:pPr>
      <w:r w:rsidRPr="00623765">
        <w:rPr>
          <w:sz w:val="24"/>
          <w:szCs w:val="24"/>
        </w:rPr>
        <w:t>za zdobycie w Akademickich Mistrzostwach Świata, Pucharze Świata, Akademickich Mistrzostwach Europy, Mistrzostwach Polski, Akademickich Mistrzostwach Polski indywidualnie miejsca od 1. do 10. lub drużynowo miejsca od 1.do 5., członkostwo w kadrze narodowej oraz występy w ekstraklasie – 10 punktów,</w:t>
      </w:r>
    </w:p>
    <w:p w:rsidR="00623765" w:rsidRPr="00623765" w:rsidRDefault="00623765" w:rsidP="00623765">
      <w:pPr>
        <w:numPr>
          <w:ilvl w:val="1"/>
          <w:numId w:val="8"/>
        </w:numPr>
        <w:tabs>
          <w:tab w:val="num" w:pos="1511"/>
        </w:tabs>
        <w:ind w:left="1511"/>
        <w:jc w:val="both"/>
        <w:rPr>
          <w:sz w:val="24"/>
          <w:szCs w:val="24"/>
        </w:rPr>
      </w:pPr>
      <w:r w:rsidRPr="00623765">
        <w:rPr>
          <w:sz w:val="24"/>
          <w:szCs w:val="24"/>
        </w:rPr>
        <w:t xml:space="preserve">za zajęcie w Mistrzostwach Polski Szkół Wyższych (w tym Mistrzostwa Polski I roczników), Pucharze Polski lub półfinałach Akademickich Mistrzostw Polski indywidualnie miejsca od 1 do 10 lub drużynowo miejsca od 1. do 5., występy w I </w:t>
      </w:r>
      <w:proofErr w:type="spellStart"/>
      <w:r w:rsidRPr="00623765">
        <w:rPr>
          <w:sz w:val="24"/>
          <w:szCs w:val="24"/>
        </w:rPr>
        <w:t>i</w:t>
      </w:r>
      <w:proofErr w:type="spellEnd"/>
      <w:r w:rsidRPr="00623765">
        <w:rPr>
          <w:sz w:val="24"/>
          <w:szCs w:val="24"/>
        </w:rPr>
        <w:t xml:space="preserve"> II lidze –5 punktów,</w:t>
      </w:r>
    </w:p>
    <w:p w:rsidR="00623765" w:rsidRPr="00623765" w:rsidRDefault="00623765" w:rsidP="00623765">
      <w:pPr>
        <w:numPr>
          <w:ilvl w:val="0"/>
          <w:numId w:val="11"/>
        </w:numPr>
        <w:ind w:left="360"/>
        <w:jc w:val="both"/>
        <w:outlineLvl w:val="0"/>
        <w:rPr>
          <w:sz w:val="24"/>
          <w:szCs w:val="24"/>
        </w:rPr>
      </w:pPr>
      <w:r w:rsidRPr="00623765">
        <w:rPr>
          <w:sz w:val="24"/>
          <w:szCs w:val="24"/>
        </w:rPr>
        <w:t>Student uzyskuje punkty wyłącznie za jedno, najwyżej punktowane osiągnięcie sportowe.</w:t>
      </w:r>
    </w:p>
    <w:p w:rsidR="00623765" w:rsidRPr="00623765" w:rsidRDefault="00623765" w:rsidP="00623765">
      <w:pPr>
        <w:ind w:left="716"/>
        <w:rPr>
          <w:rFonts w:ascii="Arial" w:hAnsi="Arial" w:cs="Arial"/>
          <w:sz w:val="22"/>
          <w:szCs w:val="22"/>
        </w:rPr>
      </w:pPr>
    </w:p>
    <w:p w:rsidR="00623765" w:rsidRPr="00623765" w:rsidRDefault="00623765" w:rsidP="00623765">
      <w:pPr>
        <w:ind w:left="720"/>
        <w:jc w:val="center"/>
        <w:outlineLvl w:val="0"/>
        <w:rPr>
          <w:sz w:val="24"/>
          <w:szCs w:val="24"/>
        </w:rPr>
      </w:pPr>
    </w:p>
    <w:p w:rsidR="00623765" w:rsidRPr="00623765" w:rsidRDefault="00623765" w:rsidP="00623765">
      <w:pPr>
        <w:ind w:left="360"/>
        <w:jc w:val="center"/>
        <w:outlineLvl w:val="0"/>
        <w:rPr>
          <w:b/>
          <w:sz w:val="24"/>
          <w:szCs w:val="24"/>
        </w:rPr>
      </w:pPr>
      <w:r w:rsidRPr="00623765">
        <w:rPr>
          <w:b/>
          <w:sz w:val="24"/>
          <w:szCs w:val="24"/>
        </w:rPr>
        <w:t>Rozdział IV</w:t>
      </w:r>
    </w:p>
    <w:p w:rsidR="00623765" w:rsidRPr="00623765" w:rsidRDefault="00623765" w:rsidP="00623765">
      <w:pPr>
        <w:ind w:left="360"/>
        <w:jc w:val="center"/>
        <w:outlineLvl w:val="0"/>
        <w:rPr>
          <w:b/>
          <w:sz w:val="24"/>
          <w:szCs w:val="24"/>
        </w:rPr>
      </w:pPr>
      <w:r w:rsidRPr="00623765">
        <w:rPr>
          <w:b/>
          <w:sz w:val="24"/>
          <w:szCs w:val="24"/>
        </w:rPr>
        <w:t>Stypendium dla osób niepełnosprawnych</w:t>
      </w:r>
    </w:p>
    <w:p w:rsidR="00623765" w:rsidRPr="00623765" w:rsidRDefault="00623765" w:rsidP="00623765">
      <w:pPr>
        <w:ind w:left="360"/>
        <w:jc w:val="center"/>
        <w:outlineLvl w:val="0"/>
        <w:rPr>
          <w:bCs/>
          <w:sz w:val="24"/>
          <w:szCs w:val="24"/>
        </w:rPr>
      </w:pPr>
      <w:r w:rsidRPr="00623765">
        <w:rPr>
          <w:bCs/>
          <w:sz w:val="24"/>
          <w:szCs w:val="24"/>
        </w:rPr>
        <w:t>§ 12</w:t>
      </w:r>
    </w:p>
    <w:p w:rsidR="00623765" w:rsidRPr="00623765" w:rsidRDefault="00623765" w:rsidP="00623765">
      <w:pPr>
        <w:numPr>
          <w:ilvl w:val="0"/>
          <w:numId w:val="4"/>
        </w:numPr>
        <w:jc w:val="both"/>
        <w:outlineLvl w:val="0"/>
        <w:rPr>
          <w:sz w:val="24"/>
          <w:szCs w:val="24"/>
        </w:rPr>
      </w:pPr>
      <w:r w:rsidRPr="00623765">
        <w:rPr>
          <w:sz w:val="24"/>
          <w:szCs w:val="24"/>
        </w:rPr>
        <w:lastRenderedPageBreak/>
        <w:t xml:space="preserve">Stypendium dla osób niepełnosprawnych może otrzymać student posiadający orzeczenie o niepełnosprawności, orzeczenie o stopniu niepełnosprawności albo orzeczenie, o którym mowa w </w:t>
      </w:r>
      <w:hyperlink r:id="rId7" w:history="1">
        <w:r w:rsidRPr="00623765">
          <w:rPr>
            <w:sz w:val="24"/>
            <w:szCs w:val="24"/>
          </w:rPr>
          <w:t>art. 5</w:t>
        </w:r>
      </w:hyperlink>
      <w:r w:rsidRPr="00623765">
        <w:rPr>
          <w:sz w:val="24"/>
          <w:szCs w:val="24"/>
        </w:rPr>
        <w:t xml:space="preserve"> oraz </w:t>
      </w:r>
      <w:hyperlink r:id="rId8" w:history="1">
        <w:r w:rsidRPr="00623765">
          <w:rPr>
            <w:sz w:val="24"/>
            <w:szCs w:val="24"/>
          </w:rPr>
          <w:t>art. 62</w:t>
        </w:r>
      </w:hyperlink>
      <w:r w:rsidRPr="00623765">
        <w:rPr>
          <w:sz w:val="24"/>
          <w:szCs w:val="24"/>
        </w:rPr>
        <w:t xml:space="preserve"> ustawy z dnia 27 sierpnia 1997 r. o rehabilitacji zawodowej i społecznej oraz zatrudnianiu osób niepełnosprawnych (Dz.U. z 2018 r. </w:t>
      </w:r>
      <w:hyperlink r:id="rId9" w:history="1">
        <w:r w:rsidRPr="00623765">
          <w:rPr>
            <w:sz w:val="24"/>
            <w:szCs w:val="24"/>
          </w:rPr>
          <w:t>poz. 511</w:t>
        </w:r>
      </w:hyperlink>
      <w:r w:rsidRPr="00623765">
        <w:rPr>
          <w:sz w:val="24"/>
          <w:szCs w:val="24"/>
        </w:rPr>
        <w:t xml:space="preserve">, </w:t>
      </w:r>
      <w:hyperlink r:id="rId10" w:history="1">
        <w:r w:rsidRPr="00623765">
          <w:rPr>
            <w:sz w:val="24"/>
            <w:szCs w:val="24"/>
          </w:rPr>
          <w:t>1000</w:t>
        </w:r>
      </w:hyperlink>
      <w:r w:rsidRPr="00623765">
        <w:rPr>
          <w:sz w:val="24"/>
          <w:szCs w:val="24"/>
        </w:rPr>
        <w:t xml:space="preserve"> i </w:t>
      </w:r>
      <w:hyperlink r:id="rId11" w:history="1">
        <w:r w:rsidRPr="00623765">
          <w:rPr>
            <w:sz w:val="24"/>
            <w:szCs w:val="24"/>
          </w:rPr>
          <w:t>1076</w:t>
        </w:r>
      </w:hyperlink>
      <w:r w:rsidRPr="00623765">
        <w:rPr>
          <w:sz w:val="24"/>
          <w:szCs w:val="24"/>
        </w:rPr>
        <w:t>).</w:t>
      </w:r>
    </w:p>
    <w:p w:rsidR="00623765" w:rsidRPr="00623765" w:rsidRDefault="00623765" w:rsidP="00623765">
      <w:pPr>
        <w:numPr>
          <w:ilvl w:val="0"/>
          <w:numId w:val="4"/>
        </w:numPr>
        <w:jc w:val="both"/>
        <w:outlineLvl w:val="0"/>
        <w:rPr>
          <w:sz w:val="24"/>
          <w:szCs w:val="24"/>
        </w:rPr>
      </w:pPr>
      <w:r w:rsidRPr="00623765">
        <w:rPr>
          <w:sz w:val="24"/>
          <w:szCs w:val="24"/>
        </w:rPr>
        <w:t>W przypadku okresowego orzeczenia o niepełnosprawności, którego okres ważności jest krótszy niż rok akademicki, stypendium może być przyznane tylko na czas ważności orzeczenia. Student może złożyć kolejny wniosek o stypendium na dany rok akademicki na podstawie nowego, aktualnego orzeczenia o niepełnosprawności.</w:t>
      </w:r>
    </w:p>
    <w:p w:rsidR="00623765" w:rsidRPr="00623765" w:rsidRDefault="00623765" w:rsidP="00623765">
      <w:pPr>
        <w:numPr>
          <w:ilvl w:val="0"/>
          <w:numId w:val="4"/>
        </w:numPr>
        <w:jc w:val="both"/>
        <w:outlineLvl w:val="0"/>
        <w:rPr>
          <w:sz w:val="24"/>
          <w:szCs w:val="24"/>
        </w:rPr>
      </w:pPr>
      <w:r w:rsidRPr="00623765">
        <w:rPr>
          <w:sz w:val="24"/>
          <w:szCs w:val="24"/>
        </w:rPr>
        <w:t>Do wniosku o przyznanie stypendium należy dołączyć orzeczenie o stopniu niepełnosprawności .</w:t>
      </w:r>
    </w:p>
    <w:p w:rsidR="00623765" w:rsidRPr="00623765" w:rsidRDefault="00623765" w:rsidP="00623765">
      <w:pPr>
        <w:numPr>
          <w:ilvl w:val="0"/>
          <w:numId w:val="4"/>
        </w:numPr>
        <w:jc w:val="both"/>
        <w:rPr>
          <w:sz w:val="24"/>
          <w:szCs w:val="24"/>
        </w:rPr>
      </w:pPr>
      <w:r w:rsidRPr="00623765">
        <w:rPr>
          <w:sz w:val="24"/>
          <w:szCs w:val="24"/>
        </w:rPr>
        <w:t xml:space="preserve">Stypendium dla osób niepełnosprawnych przyznawane jest na rok akademicki. Stypendium jest wypłacane co miesiąc od października do lipca </w:t>
      </w:r>
      <w:r w:rsidRPr="00623765">
        <w:rPr>
          <w:rFonts w:ascii="&amp;quot" w:hAnsi="&amp;quot"/>
        </w:rPr>
        <w:t>w terminie do końca każdego miesiąca.</w:t>
      </w:r>
    </w:p>
    <w:p w:rsidR="00623765" w:rsidRPr="00623765" w:rsidRDefault="00623765" w:rsidP="00623765">
      <w:pPr>
        <w:numPr>
          <w:ilvl w:val="0"/>
          <w:numId w:val="4"/>
        </w:numPr>
        <w:jc w:val="both"/>
        <w:outlineLvl w:val="0"/>
        <w:rPr>
          <w:sz w:val="24"/>
          <w:szCs w:val="24"/>
        </w:rPr>
      </w:pPr>
      <w:r w:rsidRPr="00623765">
        <w:rPr>
          <w:sz w:val="24"/>
          <w:szCs w:val="24"/>
        </w:rPr>
        <w:t>Wzór wniosku o przyznanie stypendium specjalnego dla osób niepełnosprawnych zostanie określony w osobnym zarządzeniu.</w:t>
      </w:r>
    </w:p>
    <w:p w:rsidR="00623765" w:rsidRPr="00623765" w:rsidRDefault="00623765" w:rsidP="00623765">
      <w:pPr>
        <w:ind w:left="720"/>
        <w:jc w:val="both"/>
        <w:outlineLvl w:val="0"/>
        <w:rPr>
          <w:sz w:val="24"/>
          <w:szCs w:val="24"/>
        </w:rPr>
      </w:pPr>
    </w:p>
    <w:p w:rsidR="00623765" w:rsidRPr="00623765" w:rsidRDefault="00623765" w:rsidP="00623765">
      <w:pPr>
        <w:keepNext/>
        <w:ind w:left="360"/>
        <w:jc w:val="center"/>
        <w:outlineLvl w:val="2"/>
        <w:rPr>
          <w:b/>
          <w:sz w:val="24"/>
          <w:szCs w:val="24"/>
        </w:rPr>
      </w:pPr>
    </w:p>
    <w:p w:rsidR="00623765" w:rsidRPr="00623765" w:rsidRDefault="00623765" w:rsidP="00623765">
      <w:pPr>
        <w:keepNext/>
        <w:ind w:left="360"/>
        <w:jc w:val="center"/>
        <w:outlineLvl w:val="2"/>
        <w:rPr>
          <w:b/>
          <w:sz w:val="24"/>
          <w:szCs w:val="24"/>
        </w:rPr>
      </w:pPr>
      <w:r w:rsidRPr="00623765">
        <w:rPr>
          <w:b/>
          <w:sz w:val="24"/>
          <w:szCs w:val="24"/>
        </w:rPr>
        <w:t>Rozdział V</w:t>
      </w:r>
    </w:p>
    <w:p w:rsidR="00623765" w:rsidRPr="00623765" w:rsidRDefault="00623765" w:rsidP="00623765">
      <w:pPr>
        <w:keepNext/>
        <w:ind w:left="360"/>
        <w:jc w:val="center"/>
        <w:outlineLvl w:val="3"/>
        <w:rPr>
          <w:b/>
          <w:bCs/>
          <w:sz w:val="24"/>
          <w:szCs w:val="24"/>
        </w:rPr>
      </w:pPr>
      <w:r w:rsidRPr="00623765">
        <w:rPr>
          <w:b/>
          <w:bCs/>
          <w:sz w:val="24"/>
          <w:szCs w:val="24"/>
        </w:rPr>
        <w:t>Zapomogi</w:t>
      </w:r>
    </w:p>
    <w:p w:rsidR="00623765" w:rsidRPr="00623765" w:rsidRDefault="00623765" w:rsidP="00623765">
      <w:pPr>
        <w:ind w:left="360"/>
        <w:jc w:val="center"/>
        <w:outlineLvl w:val="0"/>
        <w:rPr>
          <w:sz w:val="24"/>
          <w:szCs w:val="24"/>
        </w:rPr>
      </w:pPr>
      <w:r w:rsidRPr="00623765">
        <w:rPr>
          <w:sz w:val="24"/>
          <w:szCs w:val="24"/>
        </w:rPr>
        <w:t>§ 13</w:t>
      </w:r>
    </w:p>
    <w:p w:rsidR="00623765" w:rsidRPr="00623765" w:rsidRDefault="00623765" w:rsidP="00623765">
      <w:pPr>
        <w:numPr>
          <w:ilvl w:val="0"/>
          <w:numId w:val="3"/>
        </w:numPr>
        <w:ind w:left="360"/>
        <w:jc w:val="both"/>
        <w:outlineLvl w:val="0"/>
        <w:rPr>
          <w:sz w:val="24"/>
          <w:szCs w:val="24"/>
        </w:rPr>
      </w:pPr>
      <w:r w:rsidRPr="00623765">
        <w:rPr>
          <w:sz w:val="24"/>
          <w:szCs w:val="24"/>
        </w:rPr>
        <w:t xml:space="preserve">Zapomoga może być przyznana studentowi, który znalazł się przejściowo w trudnej sytuacji życiowej. </w:t>
      </w:r>
    </w:p>
    <w:p w:rsidR="00623765" w:rsidRPr="00623765" w:rsidRDefault="00623765" w:rsidP="00623765">
      <w:pPr>
        <w:numPr>
          <w:ilvl w:val="0"/>
          <w:numId w:val="3"/>
        </w:numPr>
        <w:ind w:left="360"/>
        <w:jc w:val="both"/>
        <w:outlineLvl w:val="0"/>
        <w:rPr>
          <w:sz w:val="24"/>
          <w:szCs w:val="24"/>
        </w:rPr>
      </w:pPr>
      <w:r w:rsidRPr="00623765">
        <w:rPr>
          <w:sz w:val="24"/>
          <w:szCs w:val="24"/>
        </w:rPr>
        <w:t>Za przejściową trudną sytuację życiową uznaje się w szczególności:</w:t>
      </w:r>
    </w:p>
    <w:p w:rsidR="00623765" w:rsidRPr="00623765" w:rsidRDefault="00623765" w:rsidP="00623765">
      <w:pPr>
        <w:numPr>
          <w:ilvl w:val="0"/>
          <w:numId w:val="25"/>
        </w:numPr>
        <w:ind w:left="720"/>
        <w:jc w:val="both"/>
        <w:outlineLvl w:val="0"/>
        <w:rPr>
          <w:sz w:val="24"/>
          <w:szCs w:val="24"/>
        </w:rPr>
      </w:pPr>
      <w:r w:rsidRPr="00623765">
        <w:rPr>
          <w:sz w:val="24"/>
          <w:szCs w:val="24"/>
        </w:rPr>
        <w:t xml:space="preserve">nieszczęśliwy wypadek </w:t>
      </w:r>
    </w:p>
    <w:p w:rsidR="00623765" w:rsidRPr="00623765" w:rsidRDefault="00623765" w:rsidP="00623765">
      <w:pPr>
        <w:numPr>
          <w:ilvl w:val="0"/>
          <w:numId w:val="25"/>
        </w:numPr>
        <w:ind w:left="720"/>
        <w:jc w:val="both"/>
        <w:outlineLvl w:val="0"/>
        <w:rPr>
          <w:sz w:val="24"/>
          <w:szCs w:val="24"/>
        </w:rPr>
      </w:pPr>
      <w:r w:rsidRPr="00623765">
        <w:rPr>
          <w:sz w:val="24"/>
          <w:szCs w:val="24"/>
        </w:rPr>
        <w:t xml:space="preserve">nagłą i/lub poważną chorobę studenta lub członka jego rodziny, </w:t>
      </w:r>
    </w:p>
    <w:p w:rsidR="00623765" w:rsidRPr="00623765" w:rsidRDefault="00623765" w:rsidP="00623765">
      <w:pPr>
        <w:numPr>
          <w:ilvl w:val="0"/>
          <w:numId w:val="25"/>
        </w:numPr>
        <w:ind w:left="720"/>
        <w:jc w:val="both"/>
        <w:outlineLvl w:val="0"/>
        <w:rPr>
          <w:sz w:val="24"/>
          <w:szCs w:val="24"/>
        </w:rPr>
      </w:pPr>
      <w:r w:rsidRPr="00623765">
        <w:rPr>
          <w:sz w:val="24"/>
          <w:szCs w:val="24"/>
        </w:rPr>
        <w:t xml:space="preserve">śmierci członka rodziny prowadzącego wspólne gospodarstwo domowe; </w:t>
      </w:r>
    </w:p>
    <w:p w:rsidR="00623765" w:rsidRPr="00623765" w:rsidRDefault="00623765" w:rsidP="00623765">
      <w:pPr>
        <w:numPr>
          <w:ilvl w:val="0"/>
          <w:numId w:val="25"/>
        </w:numPr>
        <w:ind w:left="720"/>
        <w:jc w:val="both"/>
        <w:outlineLvl w:val="0"/>
        <w:rPr>
          <w:sz w:val="24"/>
          <w:szCs w:val="24"/>
        </w:rPr>
      </w:pPr>
      <w:r w:rsidRPr="00623765">
        <w:rPr>
          <w:sz w:val="24"/>
          <w:szCs w:val="24"/>
        </w:rPr>
        <w:t xml:space="preserve">klęskę żywiołową (np. pożar, powódź); </w:t>
      </w:r>
    </w:p>
    <w:p w:rsidR="00623765" w:rsidRPr="00623765" w:rsidRDefault="00623765" w:rsidP="00623765">
      <w:pPr>
        <w:numPr>
          <w:ilvl w:val="0"/>
          <w:numId w:val="25"/>
        </w:numPr>
        <w:ind w:left="720"/>
        <w:jc w:val="both"/>
        <w:outlineLvl w:val="0"/>
        <w:rPr>
          <w:sz w:val="24"/>
          <w:szCs w:val="24"/>
        </w:rPr>
      </w:pPr>
      <w:r w:rsidRPr="00623765">
        <w:rPr>
          <w:sz w:val="24"/>
          <w:szCs w:val="24"/>
        </w:rPr>
        <w:t>urodzenie dziecka.</w:t>
      </w:r>
    </w:p>
    <w:p w:rsidR="00623765" w:rsidRPr="00623765" w:rsidRDefault="00623765" w:rsidP="00623765">
      <w:pPr>
        <w:numPr>
          <w:ilvl w:val="0"/>
          <w:numId w:val="3"/>
        </w:numPr>
        <w:ind w:left="360"/>
        <w:jc w:val="both"/>
        <w:outlineLvl w:val="0"/>
        <w:rPr>
          <w:sz w:val="24"/>
          <w:szCs w:val="24"/>
        </w:rPr>
      </w:pPr>
      <w:r w:rsidRPr="00623765">
        <w:rPr>
          <w:sz w:val="24"/>
          <w:szCs w:val="24"/>
        </w:rPr>
        <w:t>Student może otrzymać zapomogę, o której mowa w ust. 1 dwa razy w roku akademickim z zastrzeżeniem, że to samo zdarzenie losowe nie może stanowić podstawy do przyznania zapomogi po raz drugi.</w:t>
      </w:r>
    </w:p>
    <w:p w:rsidR="00623765" w:rsidRPr="00623765" w:rsidRDefault="00623765" w:rsidP="00623765">
      <w:pPr>
        <w:numPr>
          <w:ilvl w:val="0"/>
          <w:numId w:val="3"/>
        </w:numPr>
        <w:ind w:left="360"/>
        <w:jc w:val="both"/>
        <w:outlineLvl w:val="0"/>
        <w:rPr>
          <w:sz w:val="24"/>
          <w:szCs w:val="24"/>
        </w:rPr>
      </w:pPr>
      <w:r w:rsidRPr="00623765">
        <w:rPr>
          <w:sz w:val="24"/>
          <w:szCs w:val="24"/>
        </w:rPr>
        <w:t>Kwota jednorazowej zapomogi wynosi od  100 zł do  1000,- zł w zależności od indywidualnych potrzeb, a także  sytuacji materialnej i życiowej  studenta.</w:t>
      </w:r>
    </w:p>
    <w:p w:rsidR="00623765" w:rsidRPr="00623765" w:rsidRDefault="00623765" w:rsidP="00623765">
      <w:pPr>
        <w:numPr>
          <w:ilvl w:val="0"/>
          <w:numId w:val="3"/>
        </w:numPr>
        <w:ind w:left="360"/>
        <w:jc w:val="both"/>
        <w:outlineLvl w:val="0"/>
        <w:rPr>
          <w:sz w:val="24"/>
          <w:szCs w:val="24"/>
        </w:rPr>
      </w:pPr>
      <w:r w:rsidRPr="00623765">
        <w:rPr>
          <w:sz w:val="24"/>
          <w:szCs w:val="24"/>
        </w:rPr>
        <w:t>Student ubiegający się o zapomogę składa wniosek o jej udzielenie wraz z dokumentami potwierdzającymi występowanie przesłanek do udzielenia pomocy materialnej.</w:t>
      </w:r>
    </w:p>
    <w:p w:rsidR="00623765" w:rsidRPr="00623765" w:rsidRDefault="00623765" w:rsidP="00623765">
      <w:pPr>
        <w:ind w:left="2136" w:firstLine="696"/>
        <w:outlineLvl w:val="0"/>
        <w:rPr>
          <w:sz w:val="24"/>
          <w:szCs w:val="24"/>
        </w:rPr>
      </w:pPr>
    </w:p>
    <w:p w:rsidR="00623765" w:rsidRPr="00623765" w:rsidRDefault="00623765" w:rsidP="00623765">
      <w:pPr>
        <w:ind w:left="3552" w:firstLine="696"/>
        <w:outlineLvl w:val="0"/>
        <w:rPr>
          <w:sz w:val="24"/>
          <w:szCs w:val="24"/>
        </w:rPr>
      </w:pPr>
      <w:r w:rsidRPr="00623765">
        <w:rPr>
          <w:sz w:val="24"/>
          <w:szCs w:val="24"/>
        </w:rPr>
        <w:t>§ 14</w:t>
      </w:r>
    </w:p>
    <w:p w:rsidR="00623765" w:rsidRPr="00623765" w:rsidRDefault="00623765" w:rsidP="00623765">
      <w:pPr>
        <w:jc w:val="both"/>
        <w:outlineLvl w:val="0"/>
        <w:rPr>
          <w:sz w:val="24"/>
          <w:szCs w:val="24"/>
        </w:rPr>
      </w:pPr>
      <w:r w:rsidRPr="00623765">
        <w:rPr>
          <w:sz w:val="24"/>
          <w:szCs w:val="24"/>
        </w:rPr>
        <w:t>Do postępowań w sprawach przyznawania świadczeń stosuje się przepisy ustawy Prawo o szkolnictwie wyższym i nauce, Kodeksu postępowania administracyjnego oraz przepisy o zaskarżaniu decyzji do sądu administracyjnego, z uwzględnieniem przepisów określonych w niniejszym Regulaminie." dodałabym jeszcze, że stosuje się przepisu ustawy o świadczeniach rodzinnych w zakresie trybu zwrotu nienależnie pobranych świadczeń.</w:t>
      </w:r>
    </w:p>
    <w:p w:rsidR="00623765" w:rsidRDefault="00623765" w:rsidP="00623765"/>
    <w:p w:rsidR="00623765" w:rsidRPr="00623765" w:rsidRDefault="00623765" w:rsidP="00623765"/>
    <w:sectPr w:rsidR="00623765" w:rsidRPr="00623765" w:rsidSect="00600549">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661" w:rsidRDefault="004C2661" w:rsidP="00600549">
      <w:r>
        <w:separator/>
      </w:r>
    </w:p>
  </w:endnote>
  <w:endnote w:type="continuationSeparator" w:id="0">
    <w:p w:rsidR="004C2661" w:rsidRDefault="004C2661" w:rsidP="0060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50058"/>
      <w:docPartObj>
        <w:docPartGallery w:val="Page Numbers (Bottom of Page)"/>
        <w:docPartUnique/>
      </w:docPartObj>
    </w:sdtPr>
    <w:sdtEndPr/>
    <w:sdtContent>
      <w:p w:rsidR="00600549" w:rsidRDefault="00600549">
        <w:pPr>
          <w:pStyle w:val="Stopka"/>
          <w:jc w:val="center"/>
        </w:pPr>
        <w:r>
          <w:fldChar w:fldCharType="begin"/>
        </w:r>
        <w:r>
          <w:instrText>PAGE   \* MERGEFORMAT</w:instrText>
        </w:r>
        <w:r>
          <w:fldChar w:fldCharType="separate"/>
        </w:r>
        <w:r w:rsidR="00FA5557">
          <w:rPr>
            <w:noProof/>
          </w:rPr>
          <w:t>11</w:t>
        </w:r>
        <w:r>
          <w:fldChar w:fldCharType="end"/>
        </w:r>
      </w:p>
    </w:sdtContent>
  </w:sdt>
  <w:p w:rsidR="00600549" w:rsidRDefault="006005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682845"/>
      <w:docPartObj>
        <w:docPartGallery w:val="Page Numbers (Bottom of Page)"/>
        <w:docPartUnique/>
      </w:docPartObj>
    </w:sdtPr>
    <w:sdtEndPr/>
    <w:sdtContent>
      <w:p w:rsidR="00600549" w:rsidRDefault="00600549">
        <w:pPr>
          <w:pStyle w:val="Stopka"/>
          <w:jc w:val="center"/>
        </w:pPr>
        <w:r>
          <w:fldChar w:fldCharType="begin"/>
        </w:r>
        <w:r>
          <w:instrText>PAGE   \* MERGEFORMAT</w:instrText>
        </w:r>
        <w:r>
          <w:fldChar w:fldCharType="separate"/>
        </w:r>
        <w:r w:rsidR="00FA5557">
          <w:rPr>
            <w:noProof/>
          </w:rPr>
          <w:t>1</w:t>
        </w:r>
        <w:r>
          <w:fldChar w:fldCharType="end"/>
        </w:r>
      </w:p>
    </w:sdtContent>
  </w:sdt>
  <w:p w:rsidR="00600549" w:rsidRDefault="006005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661" w:rsidRDefault="004C2661" w:rsidP="00600549">
      <w:r>
        <w:separator/>
      </w:r>
    </w:p>
  </w:footnote>
  <w:footnote w:type="continuationSeparator" w:id="0">
    <w:p w:rsidR="004C2661" w:rsidRDefault="004C2661" w:rsidP="00600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0F8"/>
    <w:multiLevelType w:val="hybridMultilevel"/>
    <w:tmpl w:val="B78E570C"/>
    <w:lvl w:ilvl="0" w:tplc="FFFFFFFF">
      <w:start w:val="1"/>
      <w:numFmt w:val="decimal"/>
      <w:lvlText w:val="%1."/>
      <w:lvlJc w:val="left"/>
      <w:pPr>
        <w:tabs>
          <w:tab w:val="num" w:pos="1065"/>
        </w:tabs>
        <w:ind w:left="1065" w:hanging="360"/>
      </w:pPr>
      <w:rPr>
        <w:rFonts w:hint="default"/>
      </w:rPr>
    </w:lvl>
    <w:lvl w:ilvl="1" w:tplc="04150011">
      <w:start w:val="1"/>
      <w:numFmt w:val="decimal"/>
      <w:lvlText w:val="%2)"/>
      <w:lvlJc w:val="left"/>
      <w:pPr>
        <w:tabs>
          <w:tab w:val="num" w:pos="1860"/>
        </w:tabs>
        <w:ind w:left="1860" w:hanging="435"/>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 w15:restartNumberingAfterBreak="0">
    <w:nsid w:val="0CCB79AE"/>
    <w:multiLevelType w:val="hybridMultilevel"/>
    <w:tmpl w:val="950C50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D0DF3"/>
    <w:multiLevelType w:val="hybridMultilevel"/>
    <w:tmpl w:val="A220254C"/>
    <w:lvl w:ilvl="0" w:tplc="04150011">
      <w:start w:val="1"/>
      <w:numFmt w:val="decimal"/>
      <w:lvlText w:val="%1)"/>
      <w:lvlJc w:val="left"/>
      <w:pPr>
        <w:ind w:left="1776" w:hanging="360"/>
      </w:pPr>
    </w:lvl>
    <w:lvl w:ilvl="1" w:tplc="04150011">
      <w:start w:val="1"/>
      <w:numFmt w:val="decimal"/>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10431280"/>
    <w:multiLevelType w:val="hybridMultilevel"/>
    <w:tmpl w:val="D1FC4CD6"/>
    <w:lvl w:ilvl="0" w:tplc="FFFFFFFF">
      <w:start w:val="1"/>
      <w:numFmt w:val="decimal"/>
      <w:lvlText w:val="%1."/>
      <w:lvlJc w:val="left"/>
      <w:pPr>
        <w:tabs>
          <w:tab w:val="num" w:pos="1080"/>
        </w:tabs>
        <w:ind w:left="1080" w:hanging="375"/>
      </w:pPr>
      <w:rPr>
        <w:rFonts w:hint="default"/>
      </w:rPr>
    </w:lvl>
    <w:lvl w:ilvl="1" w:tplc="FFFFFFFF">
      <w:start w:val="1"/>
      <w:numFmt w:val="decimal"/>
      <w:lvlText w:val="%2)"/>
      <w:lvlJc w:val="left"/>
      <w:pPr>
        <w:tabs>
          <w:tab w:val="num" w:pos="1785"/>
        </w:tabs>
        <w:ind w:left="1785" w:hanging="360"/>
      </w:pPr>
      <w:rPr>
        <w:rFonts w:hint="default"/>
      </w:rPr>
    </w:lvl>
    <w:lvl w:ilvl="2" w:tplc="0415000B">
      <w:start w:val="1"/>
      <w:numFmt w:val="bullet"/>
      <w:lvlText w:val=""/>
      <w:lvlJc w:val="left"/>
      <w:pPr>
        <w:tabs>
          <w:tab w:val="num" w:pos="2685"/>
        </w:tabs>
        <w:ind w:left="2685" w:hanging="360"/>
      </w:pPr>
      <w:rPr>
        <w:rFonts w:ascii="Wingdings" w:hAnsi="Wingdings" w:hint="default"/>
      </w:rPr>
    </w:lvl>
    <w:lvl w:ilvl="3" w:tplc="04150011">
      <w:start w:val="1"/>
      <w:numFmt w:val="decimal"/>
      <w:lvlText w:val="%4)"/>
      <w:lvlJc w:val="left"/>
      <w:pPr>
        <w:tabs>
          <w:tab w:val="num" w:pos="3225"/>
        </w:tabs>
        <w:ind w:left="3225" w:hanging="360"/>
      </w:pPr>
    </w:lvl>
    <w:lvl w:ilvl="4" w:tplc="0FF80AEE">
      <w:start w:val="1"/>
      <w:numFmt w:val="lowerLetter"/>
      <w:lvlText w:val="%5)"/>
      <w:lvlJc w:val="left"/>
      <w:pPr>
        <w:tabs>
          <w:tab w:val="num" w:pos="3945"/>
        </w:tabs>
        <w:ind w:left="394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 w15:restartNumberingAfterBreak="0">
    <w:nsid w:val="16C8321F"/>
    <w:multiLevelType w:val="hybridMultilevel"/>
    <w:tmpl w:val="FAB453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75428E2"/>
    <w:multiLevelType w:val="hybridMultilevel"/>
    <w:tmpl w:val="3836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E5480"/>
    <w:multiLevelType w:val="hybridMultilevel"/>
    <w:tmpl w:val="011CF8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C81D06"/>
    <w:multiLevelType w:val="hybridMultilevel"/>
    <w:tmpl w:val="41502FE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21C24A2"/>
    <w:multiLevelType w:val="hybridMultilevel"/>
    <w:tmpl w:val="2A02FAF2"/>
    <w:lvl w:ilvl="0" w:tplc="04150011">
      <w:start w:val="1"/>
      <w:numFmt w:val="decimal"/>
      <w:lvlText w:val="%1)"/>
      <w:lvlJc w:val="left"/>
      <w:pPr>
        <w:tabs>
          <w:tab w:val="num" w:pos="1065"/>
        </w:tabs>
        <w:ind w:left="1065" w:hanging="360"/>
      </w:pPr>
    </w:lvl>
    <w:lvl w:ilvl="1" w:tplc="FFFFFFFF">
      <w:start w:val="1"/>
      <w:numFmt w:val="decimal"/>
      <w:lvlText w:val="%2)"/>
      <w:lvlJc w:val="left"/>
      <w:pPr>
        <w:tabs>
          <w:tab w:val="num" w:pos="1860"/>
        </w:tabs>
        <w:ind w:left="1860" w:hanging="435"/>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9" w15:restartNumberingAfterBreak="0">
    <w:nsid w:val="364B15D5"/>
    <w:multiLevelType w:val="hybridMultilevel"/>
    <w:tmpl w:val="92789C1A"/>
    <w:lvl w:ilvl="0" w:tplc="04150011">
      <w:start w:val="1"/>
      <w:numFmt w:val="decimal"/>
      <w:lvlText w:val="%1)"/>
      <w:lvlJc w:val="left"/>
      <w:pPr>
        <w:tabs>
          <w:tab w:val="num" w:pos="1065"/>
        </w:tabs>
        <w:ind w:left="1065" w:hanging="360"/>
      </w:pPr>
    </w:lvl>
    <w:lvl w:ilvl="1" w:tplc="FFFFFFFF">
      <w:start w:val="1"/>
      <w:numFmt w:val="decimal"/>
      <w:lvlText w:val="%2)"/>
      <w:lvlJc w:val="left"/>
      <w:pPr>
        <w:tabs>
          <w:tab w:val="num" w:pos="1860"/>
        </w:tabs>
        <w:ind w:left="1860" w:hanging="435"/>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0" w15:restartNumberingAfterBreak="0">
    <w:nsid w:val="3C3A4DD0"/>
    <w:multiLevelType w:val="hybridMultilevel"/>
    <w:tmpl w:val="EEBC45A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5A3505E"/>
    <w:multiLevelType w:val="hybridMultilevel"/>
    <w:tmpl w:val="BE2C3DD2"/>
    <w:lvl w:ilvl="0" w:tplc="04150011">
      <w:start w:val="1"/>
      <w:numFmt w:val="decimal"/>
      <w:lvlText w:val="%1)"/>
      <w:lvlJc w:val="left"/>
      <w:pPr>
        <w:ind w:left="666" w:hanging="360"/>
      </w:pPr>
    </w:lvl>
    <w:lvl w:ilvl="1" w:tplc="04150019">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12" w15:restartNumberingAfterBreak="0">
    <w:nsid w:val="4DE51373"/>
    <w:multiLevelType w:val="hybridMultilevel"/>
    <w:tmpl w:val="A60CC26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3436E0C"/>
    <w:multiLevelType w:val="hybridMultilevel"/>
    <w:tmpl w:val="F70E8D36"/>
    <w:lvl w:ilvl="0" w:tplc="512C95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1041DE"/>
    <w:multiLevelType w:val="hybridMultilevel"/>
    <w:tmpl w:val="4DA290BA"/>
    <w:lvl w:ilvl="0" w:tplc="04150011">
      <w:start w:val="1"/>
      <w:numFmt w:val="decimal"/>
      <w:lvlText w:val="%1)"/>
      <w:lvlJc w:val="left"/>
      <w:pPr>
        <w:ind w:left="666" w:hanging="360"/>
      </w:pPr>
    </w:lvl>
    <w:lvl w:ilvl="1" w:tplc="04150019">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15" w15:restartNumberingAfterBreak="0">
    <w:nsid w:val="543653CF"/>
    <w:multiLevelType w:val="hybridMultilevel"/>
    <w:tmpl w:val="DA10101E"/>
    <w:lvl w:ilvl="0" w:tplc="FFFFFFFF">
      <w:start w:val="1"/>
      <w:numFmt w:val="decimal"/>
      <w:lvlText w:val="%1."/>
      <w:lvlJc w:val="left"/>
      <w:pPr>
        <w:tabs>
          <w:tab w:val="num" w:pos="1065"/>
        </w:tabs>
        <w:ind w:left="1065" w:hanging="360"/>
      </w:pPr>
      <w:rPr>
        <w:rFonts w:hint="default"/>
      </w:rPr>
    </w:lvl>
    <w:lvl w:ilvl="1" w:tplc="04150011">
      <w:start w:val="1"/>
      <w:numFmt w:val="decimal"/>
      <w:lvlText w:val="%2)"/>
      <w:lvlJc w:val="left"/>
      <w:pPr>
        <w:tabs>
          <w:tab w:val="num" w:pos="1860"/>
        </w:tabs>
        <w:ind w:left="1860" w:hanging="435"/>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15:restartNumberingAfterBreak="0">
    <w:nsid w:val="55224E9C"/>
    <w:multiLevelType w:val="hybridMultilevel"/>
    <w:tmpl w:val="ED7EB856"/>
    <w:lvl w:ilvl="0" w:tplc="04150011">
      <w:start w:val="1"/>
      <w:numFmt w:val="decimal"/>
      <w:lvlText w:val="%1)"/>
      <w:lvlJc w:val="left"/>
      <w:pPr>
        <w:tabs>
          <w:tab w:val="num" w:pos="1080"/>
        </w:tabs>
        <w:ind w:left="1080" w:hanging="375"/>
      </w:pPr>
      <w:rPr>
        <w:rFonts w:hint="default"/>
      </w:rPr>
    </w:lvl>
    <w:lvl w:ilvl="1" w:tplc="FFFFFFFF">
      <w:start w:val="1"/>
      <w:numFmt w:val="decimal"/>
      <w:lvlText w:val="%2)"/>
      <w:lvlJc w:val="left"/>
      <w:pPr>
        <w:tabs>
          <w:tab w:val="num" w:pos="1785"/>
        </w:tabs>
        <w:ind w:left="1785" w:hanging="360"/>
      </w:pPr>
      <w:rPr>
        <w:rFonts w:hint="default"/>
      </w:rPr>
    </w:lvl>
    <w:lvl w:ilvl="2" w:tplc="0415000B">
      <w:start w:val="1"/>
      <w:numFmt w:val="bullet"/>
      <w:lvlText w:val=""/>
      <w:lvlJc w:val="left"/>
      <w:pPr>
        <w:tabs>
          <w:tab w:val="num" w:pos="2685"/>
        </w:tabs>
        <w:ind w:left="2685" w:hanging="360"/>
      </w:pPr>
      <w:rPr>
        <w:rFonts w:ascii="Wingdings" w:hAnsi="Wingdings" w:hint="default"/>
      </w:rPr>
    </w:lvl>
    <w:lvl w:ilvl="3" w:tplc="04150011">
      <w:start w:val="1"/>
      <w:numFmt w:val="decimal"/>
      <w:lvlText w:val="%4)"/>
      <w:lvlJc w:val="left"/>
      <w:pPr>
        <w:tabs>
          <w:tab w:val="num" w:pos="3225"/>
        </w:tabs>
        <w:ind w:left="3225" w:hanging="360"/>
      </w:pPr>
    </w:lvl>
    <w:lvl w:ilvl="4" w:tplc="0FF80AEE">
      <w:start w:val="1"/>
      <w:numFmt w:val="lowerLetter"/>
      <w:lvlText w:val="%5)"/>
      <w:lvlJc w:val="left"/>
      <w:pPr>
        <w:tabs>
          <w:tab w:val="num" w:pos="3945"/>
        </w:tabs>
        <w:ind w:left="394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7" w15:restartNumberingAfterBreak="0">
    <w:nsid w:val="58C714C6"/>
    <w:multiLevelType w:val="hybridMultilevel"/>
    <w:tmpl w:val="4E0E008A"/>
    <w:lvl w:ilvl="0" w:tplc="0415000F">
      <w:start w:val="1"/>
      <w:numFmt w:val="decimal"/>
      <w:lvlText w:val="%1."/>
      <w:lvlJc w:val="left"/>
      <w:pPr>
        <w:tabs>
          <w:tab w:val="num" w:pos="709"/>
        </w:tabs>
        <w:ind w:left="709" w:hanging="360"/>
      </w:pPr>
      <w:rPr>
        <w:rFonts w:hint="default"/>
      </w:rPr>
    </w:lvl>
    <w:lvl w:ilvl="1" w:tplc="04150019" w:tentative="1">
      <w:start w:val="1"/>
      <w:numFmt w:val="lowerLetter"/>
      <w:lvlText w:val="%2."/>
      <w:lvlJc w:val="left"/>
      <w:pPr>
        <w:tabs>
          <w:tab w:val="num" w:pos="1429"/>
        </w:tabs>
        <w:ind w:left="1429" w:hanging="360"/>
      </w:pPr>
    </w:lvl>
    <w:lvl w:ilvl="2" w:tplc="0415001B">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18" w15:restartNumberingAfterBreak="0">
    <w:nsid w:val="5D414486"/>
    <w:multiLevelType w:val="hybridMultilevel"/>
    <w:tmpl w:val="05EA38C4"/>
    <w:lvl w:ilvl="0" w:tplc="0415000F">
      <w:start w:val="1"/>
      <w:numFmt w:val="decimal"/>
      <w:lvlText w:val="%1."/>
      <w:lvlJc w:val="left"/>
      <w:pPr>
        <w:tabs>
          <w:tab w:val="num" w:pos="1065"/>
        </w:tabs>
        <w:ind w:left="1065" w:hanging="360"/>
      </w:pPr>
    </w:lvl>
    <w:lvl w:ilvl="1" w:tplc="FFFFFFFF">
      <w:start w:val="1"/>
      <w:numFmt w:val="decimal"/>
      <w:lvlText w:val="%2)"/>
      <w:lvlJc w:val="left"/>
      <w:pPr>
        <w:tabs>
          <w:tab w:val="num" w:pos="1860"/>
        </w:tabs>
        <w:ind w:left="1860" w:hanging="435"/>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9" w15:restartNumberingAfterBreak="0">
    <w:nsid w:val="63032CF8"/>
    <w:multiLevelType w:val="hybridMultilevel"/>
    <w:tmpl w:val="D5A6F33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41A021C"/>
    <w:multiLevelType w:val="hybridMultilevel"/>
    <w:tmpl w:val="54F00DB6"/>
    <w:lvl w:ilvl="0" w:tplc="04150017">
      <w:start w:val="1"/>
      <w:numFmt w:val="lowerLetter"/>
      <w:lvlText w:val="%1)"/>
      <w:lvlJc w:val="left"/>
      <w:pPr>
        <w:tabs>
          <w:tab w:val="num" w:pos="1425"/>
        </w:tabs>
        <w:ind w:left="1425" w:hanging="360"/>
      </w:pPr>
    </w:lvl>
    <w:lvl w:ilvl="1" w:tplc="FFFFFFFF">
      <w:start w:val="1"/>
      <w:numFmt w:val="decimal"/>
      <w:lvlText w:val="%2)"/>
      <w:lvlJc w:val="left"/>
      <w:pPr>
        <w:tabs>
          <w:tab w:val="num" w:pos="2220"/>
        </w:tabs>
        <w:ind w:left="2220" w:hanging="435"/>
      </w:pPr>
      <w:rPr>
        <w:rFonts w:hint="default"/>
      </w:rPr>
    </w:lvl>
    <w:lvl w:ilvl="2" w:tplc="FFFFFFFF" w:tentative="1">
      <w:start w:val="1"/>
      <w:numFmt w:val="lowerRoman"/>
      <w:lvlText w:val="%3."/>
      <w:lvlJc w:val="right"/>
      <w:pPr>
        <w:tabs>
          <w:tab w:val="num" w:pos="2865"/>
        </w:tabs>
        <w:ind w:left="2865" w:hanging="180"/>
      </w:pPr>
    </w:lvl>
    <w:lvl w:ilvl="3" w:tplc="FFFFFFFF" w:tentative="1">
      <w:start w:val="1"/>
      <w:numFmt w:val="decimal"/>
      <w:lvlText w:val="%4."/>
      <w:lvlJc w:val="left"/>
      <w:pPr>
        <w:tabs>
          <w:tab w:val="num" w:pos="3585"/>
        </w:tabs>
        <w:ind w:left="3585" w:hanging="360"/>
      </w:pPr>
    </w:lvl>
    <w:lvl w:ilvl="4" w:tplc="FFFFFFFF" w:tentative="1">
      <w:start w:val="1"/>
      <w:numFmt w:val="lowerLetter"/>
      <w:lvlText w:val="%5."/>
      <w:lvlJc w:val="left"/>
      <w:pPr>
        <w:tabs>
          <w:tab w:val="num" w:pos="4305"/>
        </w:tabs>
        <w:ind w:left="4305" w:hanging="360"/>
      </w:pPr>
    </w:lvl>
    <w:lvl w:ilvl="5" w:tplc="FFFFFFFF" w:tentative="1">
      <w:start w:val="1"/>
      <w:numFmt w:val="lowerRoman"/>
      <w:lvlText w:val="%6."/>
      <w:lvlJc w:val="right"/>
      <w:pPr>
        <w:tabs>
          <w:tab w:val="num" w:pos="5025"/>
        </w:tabs>
        <w:ind w:left="5025" w:hanging="180"/>
      </w:pPr>
    </w:lvl>
    <w:lvl w:ilvl="6" w:tplc="FFFFFFFF" w:tentative="1">
      <w:start w:val="1"/>
      <w:numFmt w:val="decimal"/>
      <w:lvlText w:val="%7."/>
      <w:lvlJc w:val="left"/>
      <w:pPr>
        <w:tabs>
          <w:tab w:val="num" w:pos="5745"/>
        </w:tabs>
        <w:ind w:left="5745" w:hanging="360"/>
      </w:pPr>
    </w:lvl>
    <w:lvl w:ilvl="7" w:tplc="FFFFFFFF" w:tentative="1">
      <w:start w:val="1"/>
      <w:numFmt w:val="lowerLetter"/>
      <w:lvlText w:val="%8."/>
      <w:lvlJc w:val="left"/>
      <w:pPr>
        <w:tabs>
          <w:tab w:val="num" w:pos="6465"/>
        </w:tabs>
        <w:ind w:left="6465" w:hanging="360"/>
      </w:pPr>
    </w:lvl>
    <w:lvl w:ilvl="8" w:tplc="FFFFFFFF" w:tentative="1">
      <w:start w:val="1"/>
      <w:numFmt w:val="lowerRoman"/>
      <w:lvlText w:val="%9."/>
      <w:lvlJc w:val="right"/>
      <w:pPr>
        <w:tabs>
          <w:tab w:val="num" w:pos="7185"/>
        </w:tabs>
        <w:ind w:left="7185" w:hanging="180"/>
      </w:pPr>
    </w:lvl>
  </w:abstractNum>
  <w:abstractNum w:abstractNumId="21" w15:restartNumberingAfterBreak="0">
    <w:nsid w:val="65AB2FB9"/>
    <w:multiLevelType w:val="hybridMultilevel"/>
    <w:tmpl w:val="B6A2DF2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67BD0643"/>
    <w:multiLevelType w:val="hybridMultilevel"/>
    <w:tmpl w:val="F4E6BCFC"/>
    <w:lvl w:ilvl="0" w:tplc="0415000F">
      <w:start w:val="1"/>
      <w:numFmt w:val="decimal"/>
      <w:lvlText w:val="%1."/>
      <w:lvlJc w:val="left"/>
      <w:pPr>
        <w:tabs>
          <w:tab w:val="num" w:pos="1065"/>
        </w:tabs>
        <w:ind w:left="1065" w:hanging="360"/>
      </w:pPr>
    </w:lvl>
    <w:lvl w:ilvl="1" w:tplc="FFFFFFFF">
      <w:start w:val="1"/>
      <w:numFmt w:val="decimal"/>
      <w:lvlText w:val="%2)"/>
      <w:lvlJc w:val="left"/>
      <w:pPr>
        <w:tabs>
          <w:tab w:val="num" w:pos="1860"/>
        </w:tabs>
        <w:ind w:left="1860" w:hanging="435"/>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3" w15:restartNumberingAfterBreak="0">
    <w:nsid w:val="6E504B71"/>
    <w:multiLevelType w:val="hybridMultilevel"/>
    <w:tmpl w:val="016A7E10"/>
    <w:lvl w:ilvl="0" w:tplc="04150011">
      <w:start w:val="1"/>
      <w:numFmt w:val="decimal"/>
      <w:lvlText w:val="%1)"/>
      <w:lvlJc w:val="left"/>
      <w:pPr>
        <w:tabs>
          <w:tab w:val="num" w:pos="1065"/>
        </w:tabs>
        <w:ind w:left="1065" w:hanging="360"/>
      </w:pPr>
    </w:lvl>
    <w:lvl w:ilvl="1" w:tplc="FFFFFFFF">
      <w:start w:val="1"/>
      <w:numFmt w:val="decimal"/>
      <w:lvlText w:val="%2)"/>
      <w:lvlJc w:val="left"/>
      <w:pPr>
        <w:tabs>
          <w:tab w:val="num" w:pos="1860"/>
        </w:tabs>
        <w:ind w:left="1860" w:hanging="435"/>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15:restartNumberingAfterBreak="0">
    <w:nsid w:val="70BD6176"/>
    <w:multiLevelType w:val="hybridMultilevel"/>
    <w:tmpl w:val="682E1FA0"/>
    <w:lvl w:ilvl="0" w:tplc="9C889086">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14C3D10"/>
    <w:multiLevelType w:val="hybridMultilevel"/>
    <w:tmpl w:val="44BA0858"/>
    <w:lvl w:ilvl="0" w:tplc="84E0F0D4">
      <w:start w:val="1"/>
      <w:numFmt w:val="decimal"/>
      <w:lvlText w:val="%1."/>
      <w:lvlJc w:val="left"/>
      <w:pPr>
        <w:tabs>
          <w:tab w:val="num" w:pos="1065"/>
        </w:tabs>
        <w:ind w:left="1065" w:hanging="360"/>
      </w:pPr>
      <w:rPr>
        <w:rFonts w:ascii="Times New Roman" w:eastAsia="Times New Roman" w:hAnsi="Times New Roman" w:cs="Times New Roman"/>
      </w:rPr>
    </w:lvl>
    <w:lvl w:ilvl="1" w:tplc="FFFFFFFF">
      <w:start w:val="1"/>
      <w:numFmt w:val="decimal"/>
      <w:lvlText w:val="%2)"/>
      <w:lvlJc w:val="left"/>
      <w:pPr>
        <w:tabs>
          <w:tab w:val="num" w:pos="1860"/>
        </w:tabs>
        <w:ind w:left="1860" w:hanging="435"/>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6" w15:restartNumberingAfterBreak="0">
    <w:nsid w:val="72E21862"/>
    <w:multiLevelType w:val="hybridMultilevel"/>
    <w:tmpl w:val="3B302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2E347D3"/>
    <w:multiLevelType w:val="hybridMultilevel"/>
    <w:tmpl w:val="215873AE"/>
    <w:lvl w:ilvl="0" w:tplc="04150011">
      <w:start w:val="1"/>
      <w:numFmt w:val="decimal"/>
      <w:lvlText w:val="%1)"/>
      <w:lvlJc w:val="left"/>
      <w:pPr>
        <w:tabs>
          <w:tab w:val="num" w:pos="1065"/>
        </w:tabs>
        <w:ind w:left="1065" w:hanging="360"/>
      </w:pPr>
      <w:rPr>
        <w:rFonts w:hint="default"/>
      </w:rPr>
    </w:lvl>
    <w:lvl w:ilvl="1" w:tplc="FFFFFFFF">
      <w:start w:val="1"/>
      <w:numFmt w:val="decimal"/>
      <w:lvlText w:val="%2)"/>
      <w:lvlJc w:val="left"/>
      <w:pPr>
        <w:tabs>
          <w:tab w:val="num" w:pos="1860"/>
        </w:tabs>
        <w:ind w:left="1860" w:hanging="435"/>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15:restartNumberingAfterBreak="0">
    <w:nsid w:val="72F74014"/>
    <w:multiLevelType w:val="hybridMultilevel"/>
    <w:tmpl w:val="DF5C7C4E"/>
    <w:lvl w:ilvl="0" w:tplc="FFFFFFFF">
      <w:start w:val="1"/>
      <w:numFmt w:val="decimal"/>
      <w:lvlText w:val="%1."/>
      <w:lvlJc w:val="left"/>
      <w:pPr>
        <w:tabs>
          <w:tab w:val="num" w:pos="1065"/>
        </w:tabs>
        <w:ind w:left="1065" w:hanging="360"/>
      </w:pPr>
      <w:rPr>
        <w:rFonts w:hint="default"/>
      </w:rPr>
    </w:lvl>
    <w:lvl w:ilvl="1" w:tplc="04150011">
      <w:start w:val="1"/>
      <w:numFmt w:val="decimal"/>
      <w:lvlText w:val="%2)"/>
      <w:lvlJc w:val="left"/>
      <w:pPr>
        <w:tabs>
          <w:tab w:val="num" w:pos="1860"/>
        </w:tabs>
        <w:ind w:left="1860" w:hanging="435"/>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9" w15:restartNumberingAfterBreak="0">
    <w:nsid w:val="76544E41"/>
    <w:multiLevelType w:val="hybridMultilevel"/>
    <w:tmpl w:val="AF561F12"/>
    <w:lvl w:ilvl="0" w:tplc="0415000F">
      <w:start w:val="1"/>
      <w:numFmt w:val="decimal"/>
      <w:lvlText w:val="%1."/>
      <w:lvlJc w:val="left"/>
      <w:pPr>
        <w:tabs>
          <w:tab w:val="num" w:pos="709"/>
        </w:tabs>
        <w:ind w:left="709" w:hanging="360"/>
      </w:pPr>
      <w:rPr>
        <w:rFonts w:hint="default"/>
      </w:rPr>
    </w:lvl>
    <w:lvl w:ilvl="1" w:tplc="04150019" w:tentative="1">
      <w:start w:val="1"/>
      <w:numFmt w:val="lowerLetter"/>
      <w:lvlText w:val="%2."/>
      <w:lvlJc w:val="left"/>
      <w:pPr>
        <w:tabs>
          <w:tab w:val="num" w:pos="1429"/>
        </w:tabs>
        <w:ind w:left="1429" w:hanging="360"/>
      </w:pPr>
    </w:lvl>
    <w:lvl w:ilvl="2" w:tplc="0415001B">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30" w15:restartNumberingAfterBreak="0">
    <w:nsid w:val="76D77106"/>
    <w:multiLevelType w:val="hybridMultilevel"/>
    <w:tmpl w:val="8018A314"/>
    <w:lvl w:ilvl="0" w:tplc="0415000F">
      <w:start w:val="1"/>
      <w:numFmt w:val="decimal"/>
      <w:lvlText w:val="%1."/>
      <w:lvlJc w:val="left"/>
      <w:pPr>
        <w:tabs>
          <w:tab w:val="num" w:pos="709"/>
        </w:tabs>
        <w:ind w:left="709" w:hanging="360"/>
      </w:pPr>
      <w:rPr>
        <w:rFonts w:hint="default"/>
      </w:rPr>
    </w:lvl>
    <w:lvl w:ilvl="1" w:tplc="04150019">
      <w:start w:val="1"/>
      <w:numFmt w:val="lowerLetter"/>
      <w:lvlText w:val="%2."/>
      <w:lvlJc w:val="left"/>
      <w:pPr>
        <w:tabs>
          <w:tab w:val="num" w:pos="1429"/>
        </w:tabs>
        <w:ind w:left="1429" w:hanging="360"/>
      </w:pPr>
    </w:lvl>
    <w:lvl w:ilvl="2" w:tplc="0415001B">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31" w15:restartNumberingAfterBreak="0">
    <w:nsid w:val="76F15892"/>
    <w:multiLevelType w:val="hybridMultilevel"/>
    <w:tmpl w:val="31748A28"/>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5"/>
  </w:num>
  <w:num w:numId="3">
    <w:abstractNumId w:val="31"/>
  </w:num>
  <w:num w:numId="4">
    <w:abstractNumId w:val="21"/>
  </w:num>
  <w:num w:numId="5">
    <w:abstractNumId w:val="10"/>
  </w:num>
  <w:num w:numId="6">
    <w:abstractNumId w:val="28"/>
  </w:num>
  <w:num w:numId="7">
    <w:abstractNumId w:val="15"/>
  </w:num>
  <w:num w:numId="8">
    <w:abstractNumId w:val="0"/>
  </w:num>
  <w:num w:numId="9">
    <w:abstractNumId w:val="17"/>
  </w:num>
  <w:num w:numId="10">
    <w:abstractNumId w:val="30"/>
  </w:num>
  <w:num w:numId="11">
    <w:abstractNumId w:val="29"/>
  </w:num>
  <w:num w:numId="12">
    <w:abstractNumId w:val="22"/>
  </w:num>
  <w:num w:numId="13">
    <w:abstractNumId w:val="18"/>
  </w:num>
  <w:num w:numId="14">
    <w:abstractNumId w:val="13"/>
  </w:num>
  <w:num w:numId="15">
    <w:abstractNumId w:val="24"/>
  </w:num>
  <w:num w:numId="16">
    <w:abstractNumId w:val="16"/>
  </w:num>
  <w:num w:numId="17">
    <w:abstractNumId w:val="9"/>
  </w:num>
  <w:num w:numId="18">
    <w:abstractNumId w:val="27"/>
  </w:num>
  <w:num w:numId="19">
    <w:abstractNumId w:val="20"/>
  </w:num>
  <w:num w:numId="20">
    <w:abstractNumId w:val="19"/>
  </w:num>
  <w:num w:numId="21">
    <w:abstractNumId w:val="26"/>
  </w:num>
  <w:num w:numId="22">
    <w:abstractNumId w:val="12"/>
  </w:num>
  <w:num w:numId="23">
    <w:abstractNumId w:val="2"/>
  </w:num>
  <w:num w:numId="24">
    <w:abstractNumId w:val="6"/>
  </w:num>
  <w:num w:numId="25">
    <w:abstractNumId w:val="1"/>
  </w:num>
  <w:num w:numId="26">
    <w:abstractNumId w:val="14"/>
  </w:num>
  <w:num w:numId="27">
    <w:abstractNumId w:val="11"/>
  </w:num>
  <w:num w:numId="28">
    <w:abstractNumId w:val="7"/>
  </w:num>
  <w:num w:numId="29">
    <w:abstractNumId w:val="5"/>
  </w:num>
  <w:num w:numId="30">
    <w:abstractNumId w:val="4"/>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A4"/>
    <w:rsid w:val="00037CA8"/>
    <w:rsid w:val="001E1231"/>
    <w:rsid w:val="00243D3D"/>
    <w:rsid w:val="003C70A4"/>
    <w:rsid w:val="004239D6"/>
    <w:rsid w:val="004C2661"/>
    <w:rsid w:val="004F52CE"/>
    <w:rsid w:val="005615C8"/>
    <w:rsid w:val="00600549"/>
    <w:rsid w:val="00623765"/>
    <w:rsid w:val="006608E6"/>
    <w:rsid w:val="008D6249"/>
    <w:rsid w:val="00A5575B"/>
    <w:rsid w:val="00AA1881"/>
    <w:rsid w:val="00AA52A8"/>
    <w:rsid w:val="00D53A5E"/>
    <w:rsid w:val="00FA5557"/>
    <w:rsid w:val="00FD4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1963"/>
  <w15:chartTrackingRefBased/>
  <w15:docId w15:val="{D8961D63-001A-44EF-A5FB-1BD6AD76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0A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C70A4"/>
    <w:pPr>
      <w:keepNext/>
      <w:tabs>
        <w:tab w:val="left" w:pos="993"/>
      </w:tabs>
      <w:jc w:val="center"/>
      <w:outlineLvl w:val="0"/>
    </w:pPr>
    <w:rPr>
      <w:sz w:val="28"/>
    </w:rPr>
  </w:style>
  <w:style w:type="paragraph" w:styleId="Nagwek2">
    <w:name w:val="heading 2"/>
    <w:basedOn w:val="Normalny"/>
    <w:next w:val="Normalny"/>
    <w:link w:val="Nagwek2Znak"/>
    <w:uiPriority w:val="9"/>
    <w:semiHidden/>
    <w:unhideWhenUsed/>
    <w:qFormat/>
    <w:rsid w:val="006237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2376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623765"/>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623765"/>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70A4"/>
    <w:rPr>
      <w:rFonts w:ascii="Times New Roman" w:eastAsia="Times New Roman" w:hAnsi="Times New Roman" w:cs="Times New Roman"/>
      <w:sz w:val="28"/>
      <w:szCs w:val="20"/>
      <w:lang w:eastAsia="pl-PL"/>
    </w:rPr>
  </w:style>
  <w:style w:type="paragraph" w:styleId="Tytu">
    <w:name w:val="Title"/>
    <w:basedOn w:val="Normalny"/>
    <w:link w:val="TytuZnak"/>
    <w:qFormat/>
    <w:rsid w:val="003C70A4"/>
    <w:pPr>
      <w:jc w:val="center"/>
    </w:pPr>
    <w:rPr>
      <w:sz w:val="28"/>
    </w:rPr>
  </w:style>
  <w:style w:type="character" w:customStyle="1" w:styleId="TytuZnak">
    <w:name w:val="Tytuł Znak"/>
    <w:basedOn w:val="Domylnaczcionkaakapitu"/>
    <w:link w:val="Tytu"/>
    <w:rsid w:val="003C70A4"/>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rsid w:val="003C70A4"/>
    <w:pPr>
      <w:jc w:val="both"/>
    </w:pPr>
    <w:rPr>
      <w:sz w:val="28"/>
    </w:rPr>
  </w:style>
  <w:style w:type="character" w:customStyle="1" w:styleId="TekstpodstawowyZnak">
    <w:name w:val="Tekst podstawowy Znak"/>
    <w:basedOn w:val="Domylnaczcionkaakapitu"/>
    <w:link w:val="Tekstpodstawowy"/>
    <w:semiHidden/>
    <w:rsid w:val="003C70A4"/>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243D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3D3D"/>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62376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62376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623765"/>
    <w:rPr>
      <w:rFonts w:asciiTheme="majorHAnsi" w:eastAsiaTheme="majorEastAsia" w:hAnsiTheme="majorHAnsi" w:cstheme="majorBidi"/>
      <w:i/>
      <w:iCs/>
      <w:color w:val="2E74B5" w:themeColor="accent1" w:themeShade="BF"/>
      <w:sz w:val="20"/>
      <w:szCs w:val="20"/>
      <w:lang w:eastAsia="pl-PL"/>
    </w:rPr>
  </w:style>
  <w:style w:type="character" w:customStyle="1" w:styleId="Nagwek5Znak">
    <w:name w:val="Nagłówek 5 Znak"/>
    <w:basedOn w:val="Domylnaczcionkaakapitu"/>
    <w:link w:val="Nagwek5"/>
    <w:uiPriority w:val="9"/>
    <w:semiHidden/>
    <w:rsid w:val="00623765"/>
    <w:rPr>
      <w:rFonts w:asciiTheme="majorHAnsi" w:eastAsiaTheme="majorEastAsia" w:hAnsiTheme="majorHAnsi" w:cstheme="majorBidi"/>
      <w:color w:val="2E74B5" w:themeColor="accent1" w:themeShade="BF"/>
      <w:sz w:val="20"/>
      <w:szCs w:val="20"/>
      <w:lang w:eastAsia="pl-PL"/>
    </w:rPr>
  </w:style>
  <w:style w:type="paragraph" w:styleId="Tekstpodstawowywcity">
    <w:name w:val="Body Text Indent"/>
    <w:basedOn w:val="Normalny"/>
    <w:link w:val="TekstpodstawowywcityZnak"/>
    <w:uiPriority w:val="99"/>
    <w:semiHidden/>
    <w:unhideWhenUsed/>
    <w:rsid w:val="00623765"/>
    <w:pPr>
      <w:spacing w:after="120"/>
      <w:ind w:left="283"/>
    </w:pPr>
  </w:style>
  <w:style w:type="character" w:customStyle="1" w:styleId="TekstpodstawowywcityZnak">
    <w:name w:val="Tekst podstawowy wcięty Znak"/>
    <w:basedOn w:val="Domylnaczcionkaakapitu"/>
    <w:link w:val="Tekstpodstawowywcity"/>
    <w:uiPriority w:val="99"/>
    <w:semiHidden/>
    <w:rsid w:val="0062376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62376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23765"/>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00549"/>
    <w:pPr>
      <w:tabs>
        <w:tab w:val="center" w:pos="4536"/>
        <w:tab w:val="right" w:pos="9072"/>
      </w:tabs>
    </w:pPr>
  </w:style>
  <w:style w:type="character" w:customStyle="1" w:styleId="NagwekZnak">
    <w:name w:val="Nagłówek Znak"/>
    <w:basedOn w:val="Domylnaczcionkaakapitu"/>
    <w:link w:val="Nagwek"/>
    <w:uiPriority w:val="99"/>
    <w:rsid w:val="0060054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00549"/>
    <w:pPr>
      <w:tabs>
        <w:tab w:val="center" w:pos="4536"/>
        <w:tab w:val="right" w:pos="9072"/>
      </w:tabs>
    </w:pPr>
  </w:style>
  <w:style w:type="character" w:customStyle="1" w:styleId="StopkaZnak">
    <w:name w:val="Stopka Znak"/>
    <w:basedOn w:val="Domylnaczcionkaakapitu"/>
    <w:link w:val="Stopka"/>
    <w:uiPriority w:val="99"/>
    <w:rsid w:val="0060054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48495">
      <w:bodyDiv w:val="1"/>
      <w:marLeft w:val="0"/>
      <w:marRight w:val="0"/>
      <w:marTop w:val="0"/>
      <w:marBottom w:val="0"/>
      <w:divBdr>
        <w:top w:val="none" w:sz="0" w:space="0" w:color="auto"/>
        <w:left w:val="none" w:sz="0" w:space="0" w:color="auto"/>
        <w:bottom w:val="none" w:sz="0" w:space="0" w:color="auto"/>
        <w:right w:val="none" w:sz="0" w:space="0" w:color="auto"/>
      </w:divBdr>
      <w:divsChild>
        <w:div w:id="1952543242">
          <w:marLeft w:val="0"/>
          <w:marRight w:val="0"/>
          <w:marTop w:val="150"/>
          <w:marBottom w:val="1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mbwhaytoltqmfyc4nbsgeytenjtg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p.legalis.pl/document-view.seam?documentId=mfrxilrtg4ytembwhaytoltqmfyc4nbsgeytcmjxg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emzyguzd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galis.pl/document-view.seam?documentId=mfrxilrtg4ytemzvha3te"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embwhayt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4810</Words>
  <Characters>28863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dziekanat3</dc:creator>
  <cp:keywords/>
  <dc:description/>
  <cp:lastModifiedBy>dziekanat3</cp:lastModifiedBy>
  <cp:revision>2</cp:revision>
  <cp:lastPrinted>2022-09-23T09:26:00Z</cp:lastPrinted>
  <dcterms:created xsi:type="dcterms:W3CDTF">2022-09-23T09:30:00Z</dcterms:created>
  <dcterms:modified xsi:type="dcterms:W3CDTF">2022-09-23T09:30:00Z</dcterms:modified>
</cp:coreProperties>
</file>